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574D1" w14:textId="2B167ECB" w:rsidR="0086140C" w:rsidRDefault="0086140C" w:rsidP="00A729FB">
      <w:pPr>
        <w:ind w:right="54"/>
        <w:jc w:val="center"/>
      </w:pPr>
    </w:p>
    <w:p w14:paraId="7A2F5C33" w14:textId="77777777" w:rsidR="0086140C" w:rsidRDefault="0086140C" w:rsidP="00E8560D">
      <w:pPr>
        <w:ind w:right="54"/>
        <w:jc w:val="center"/>
      </w:pPr>
    </w:p>
    <w:p w14:paraId="07FDC09B" w14:textId="77777777" w:rsidR="00687B0F" w:rsidRDefault="00687B0F" w:rsidP="00E8560D">
      <w:pPr>
        <w:ind w:right="54"/>
        <w:jc w:val="center"/>
        <w:rPr>
          <w:rFonts w:ascii="Arial" w:hAnsi="Arial" w:cs="Arial"/>
          <w:b/>
          <w:szCs w:val="24"/>
        </w:rPr>
      </w:pPr>
    </w:p>
    <w:p w14:paraId="2998673C" w14:textId="77777777" w:rsidR="00687B0F" w:rsidRDefault="00687B0F" w:rsidP="00E8560D">
      <w:pPr>
        <w:ind w:right="54"/>
        <w:jc w:val="center"/>
        <w:rPr>
          <w:rFonts w:ascii="Arial" w:hAnsi="Arial" w:cs="Arial"/>
          <w:b/>
          <w:szCs w:val="24"/>
        </w:rPr>
      </w:pPr>
    </w:p>
    <w:p w14:paraId="05F10E69" w14:textId="768C5332" w:rsidR="0086140C" w:rsidRPr="00687B0F" w:rsidRDefault="0086140C" w:rsidP="00A20F8B">
      <w:pPr>
        <w:ind w:right="54"/>
        <w:rPr>
          <w:rFonts w:ascii="Arial" w:hAnsi="Arial" w:cs="Arial"/>
          <w:b/>
          <w:sz w:val="22"/>
          <w:szCs w:val="22"/>
        </w:rPr>
      </w:pPr>
    </w:p>
    <w:p w14:paraId="4172EC16" w14:textId="0418126F" w:rsidR="0086140C" w:rsidRPr="00687B0F" w:rsidRDefault="002D0036" w:rsidP="003D1180">
      <w:pPr>
        <w:pStyle w:val="Heading2"/>
        <w:ind w:right="54"/>
        <w:jc w:val="center"/>
        <w:rPr>
          <w:rFonts w:ascii="Arial" w:hAnsi="Arial" w:cs="Arial"/>
          <w:sz w:val="22"/>
          <w:szCs w:val="22"/>
        </w:rPr>
      </w:pPr>
      <w:r>
        <w:rPr>
          <w:rFonts w:ascii="Arial" w:hAnsi="Arial" w:cs="Arial"/>
          <w:sz w:val="22"/>
          <w:szCs w:val="22"/>
        </w:rPr>
        <w:t>CLIENT RIGHTS &amp; RESPONSIBILITIES</w:t>
      </w:r>
    </w:p>
    <w:p w14:paraId="70D7F0F7" w14:textId="77777777" w:rsidR="0086140C" w:rsidRPr="00961BE6" w:rsidRDefault="0086140C" w:rsidP="008C76E5">
      <w:pPr>
        <w:ind w:right="54"/>
        <w:rPr>
          <w:rFonts w:ascii="Arial" w:hAnsi="Arial" w:cs="Arial"/>
          <w:szCs w:val="24"/>
        </w:rPr>
      </w:pPr>
    </w:p>
    <w:p w14:paraId="366D0E43" w14:textId="77777777" w:rsidR="00A20F8B" w:rsidRDefault="00A20F8B" w:rsidP="008C76E5">
      <w:pPr>
        <w:ind w:right="54"/>
        <w:rPr>
          <w:rFonts w:ascii="Arial" w:hAnsi="Arial" w:cs="Arial"/>
          <w:sz w:val="20"/>
        </w:rPr>
      </w:pPr>
    </w:p>
    <w:p w14:paraId="234CA22B" w14:textId="77777777" w:rsidR="002D0036" w:rsidRDefault="002D0036" w:rsidP="002D0036">
      <w:pPr>
        <w:pStyle w:val="BodyText"/>
        <w:numPr>
          <w:ilvl w:val="0"/>
          <w:numId w:val="6"/>
        </w:numPr>
        <w:snapToGrid w:val="0"/>
        <w:rPr>
          <w:rFonts w:ascii="Arial" w:hAnsi="Arial" w:cs="Arial"/>
          <w:b/>
          <w:szCs w:val="22"/>
          <w:u w:val="single"/>
        </w:rPr>
      </w:pPr>
      <w:r>
        <w:rPr>
          <w:rFonts w:ascii="Arial" w:hAnsi="Arial" w:cs="Arial"/>
          <w:b/>
          <w:szCs w:val="22"/>
          <w:u w:val="single"/>
        </w:rPr>
        <w:t>You have the right to keep your information private</w:t>
      </w:r>
    </w:p>
    <w:p w14:paraId="4DF617D3" w14:textId="77777777" w:rsidR="002D0036" w:rsidRDefault="002D0036" w:rsidP="002D0036">
      <w:pPr>
        <w:pStyle w:val="BodyText"/>
        <w:ind w:left="360"/>
        <w:rPr>
          <w:rFonts w:ascii="Arial" w:hAnsi="Arial" w:cs="Arial"/>
          <w:szCs w:val="22"/>
        </w:rPr>
      </w:pPr>
      <w:r>
        <w:rPr>
          <w:rFonts w:ascii="Arial" w:hAnsi="Arial" w:cs="Arial"/>
          <w:b/>
          <w:szCs w:val="22"/>
        </w:rPr>
        <w:t>Q.</w:t>
      </w:r>
      <w:r>
        <w:rPr>
          <w:rFonts w:ascii="Arial" w:hAnsi="Arial" w:cs="Arial"/>
          <w:i/>
          <w:iCs/>
          <w:szCs w:val="22"/>
        </w:rPr>
        <w:t xml:space="preserve"> What does "confidentiality" mean?</w:t>
      </w:r>
      <w:r>
        <w:rPr>
          <w:rFonts w:ascii="Arial" w:hAnsi="Arial" w:cs="Arial"/>
          <w:szCs w:val="22"/>
        </w:rPr>
        <w:t xml:space="preserve"> </w:t>
      </w:r>
    </w:p>
    <w:p w14:paraId="74FCC913" w14:textId="77777777" w:rsidR="002D0036" w:rsidRDefault="002D0036" w:rsidP="002D0036">
      <w:pPr>
        <w:pStyle w:val="BodyText"/>
        <w:ind w:left="360"/>
        <w:rPr>
          <w:rFonts w:ascii="Arial" w:hAnsi="Arial" w:cs="Arial"/>
          <w:szCs w:val="22"/>
        </w:rPr>
      </w:pPr>
      <w:r>
        <w:rPr>
          <w:rFonts w:ascii="Arial" w:hAnsi="Arial" w:cs="Arial"/>
          <w:b/>
          <w:szCs w:val="22"/>
        </w:rPr>
        <w:t>A.</w:t>
      </w:r>
      <w:r>
        <w:rPr>
          <w:rFonts w:ascii="Arial" w:hAnsi="Arial" w:cs="Arial"/>
          <w:bCs/>
          <w:szCs w:val="22"/>
        </w:rPr>
        <w:t xml:space="preserve"> Your therapist and other staff cannot talk about your treatment, share your records, or give out any information about you to people outside of CHR unless you say it’s okay. Sometimes, your therapist or service provider may talk about your case with a supervisor or in a team meeting at CHR to get advice or help. In these situations, your information is </w:t>
      </w:r>
      <w:proofErr w:type="gramStart"/>
      <w:r>
        <w:rPr>
          <w:rFonts w:ascii="Arial" w:hAnsi="Arial" w:cs="Arial"/>
          <w:bCs/>
          <w:szCs w:val="22"/>
        </w:rPr>
        <w:t>still kept</w:t>
      </w:r>
      <w:proofErr w:type="gramEnd"/>
      <w:r>
        <w:rPr>
          <w:rFonts w:ascii="Arial" w:hAnsi="Arial" w:cs="Arial"/>
          <w:bCs/>
          <w:szCs w:val="22"/>
        </w:rPr>
        <w:t xml:space="preserve"> private and only shared with staff who need to know to help you.</w:t>
      </w:r>
    </w:p>
    <w:p w14:paraId="20BACC6C" w14:textId="77777777" w:rsidR="002D0036" w:rsidRDefault="002D0036" w:rsidP="002D0036">
      <w:pPr>
        <w:pStyle w:val="BodyText"/>
        <w:ind w:left="360"/>
        <w:rPr>
          <w:rFonts w:ascii="Arial" w:hAnsi="Arial" w:cs="Arial"/>
          <w:szCs w:val="22"/>
        </w:rPr>
      </w:pPr>
    </w:p>
    <w:p w14:paraId="39412214" w14:textId="77777777" w:rsidR="002D0036" w:rsidRDefault="002D0036" w:rsidP="002D0036">
      <w:pPr>
        <w:pStyle w:val="BodyText"/>
        <w:ind w:left="360"/>
        <w:rPr>
          <w:rFonts w:ascii="Arial" w:hAnsi="Arial" w:cs="Arial"/>
          <w:szCs w:val="22"/>
        </w:rPr>
      </w:pPr>
      <w:r>
        <w:rPr>
          <w:rFonts w:ascii="Arial" w:hAnsi="Arial" w:cs="Arial"/>
          <w:b/>
          <w:szCs w:val="22"/>
        </w:rPr>
        <w:t xml:space="preserve">Q. </w:t>
      </w:r>
      <w:r>
        <w:rPr>
          <w:rFonts w:ascii="Arial" w:hAnsi="Arial" w:cs="Arial"/>
          <w:i/>
          <w:iCs/>
          <w:szCs w:val="22"/>
        </w:rPr>
        <w:t>Who has the right to know I'm receiving treatment here?</w:t>
      </w:r>
    </w:p>
    <w:p w14:paraId="12C520C0" w14:textId="77777777" w:rsidR="002D0036" w:rsidRDefault="002D0036" w:rsidP="002D0036">
      <w:pPr>
        <w:pStyle w:val="DefaultText"/>
        <w:ind w:left="360"/>
        <w:rPr>
          <w:rFonts w:ascii="Arial" w:hAnsi="Arial" w:cs="Arial"/>
          <w:sz w:val="22"/>
          <w:szCs w:val="22"/>
        </w:rPr>
      </w:pPr>
      <w:r>
        <w:rPr>
          <w:rFonts w:ascii="Arial" w:hAnsi="Arial" w:cs="Arial"/>
          <w:b/>
          <w:sz w:val="22"/>
          <w:szCs w:val="22"/>
        </w:rPr>
        <w:t xml:space="preserve">A. </w:t>
      </w:r>
      <w:r>
        <w:rPr>
          <w:rFonts w:ascii="Arial" w:hAnsi="Arial" w:cs="Arial"/>
          <w:sz w:val="22"/>
          <w:szCs w:val="22"/>
        </w:rPr>
        <w:t xml:space="preserve">No one, unless you give written permission. However, there are several exceptions to confidentiality. They include: </w:t>
      </w:r>
    </w:p>
    <w:p w14:paraId="2F86242B" w14:textId="77777777" w:rsidR="002D0036" w:rsidRDefault="002D0036" w:rsidP="002D0036">
      <w:pPr>
        <w:pStyle w:val="DefaultText"/>
        <w:numPr>
          <w:ilvl w:val="0"/>
          <w:numId w:val="7"/>
        </w:numPr>
        <w:ind w:left="1080"/>
        <w:rPr>
          <w:rFonts w:ascii="Arial" w:hAnsi="Arial" w:cs="Arial"/>
          <w:sz w:val="22"/>
          <w:szCs w:val="22"/>
        </w:rPr>
      </w:pPr>
      <w:r>
        <w:rPr>
          <w:rFonts w:ascii="Arial" w:hAnsi="Arial" w:cs="Arial"/>
          <w:sz w:val="22"/>
          <w:szCs w:val="22"/>
        </w:rPr>
        <w:t>If you are in crisis that puts you or others in danger, staff may need to share information with the police, emergency room staff, your family, or others to help keep everone safe. For example:</w:t>
      </w:r>
    </w:p>
    <w:p w14:paraId="482644DC" w14:textId="77777777" w:rsidR="002D0036" w:rsidRDefault="002D0036" w:rsidP="002D0036">
      <w:pPr>
        <w:numPr>
          <w:ilvl w:val="1"/>
          <w:numId w:val="7"/>
        </w:numPr>
        <w:rPr>
          <w:rFonts w:ascii="Arial" w:hAnsi="Arial" w:cs="Arial"/>
          <w:noProof/>
          <w:sz w:val="22"/>
          <w:szCs w:val="22"/>
        </w:rPr>
      </w:pPr>
      <w:r>
        <w:rPr>
          <w:szCs w:val="24"/>
        </w:rPr>
        <w:t>I</w:t>
      </w:r>
      <w:r>
        <w:rPr>
          <w:rFonts w:ascii="Arial" w:hAnsi="Arial" w:cs="Arial"/>
          <w:noProof/>
          <w:sz w:val="22"/>
          <w:szCs w:val="22"/>
        </w:rPr>
        <w:t xml:space="preserve">f you say you took an overdose, staff will call the police and ambulance to help you. </w:t>
      </w:r>
    </w:p>
    <w:p w14:paraId="7F2C9172" w14:textId="77777777" w:rsidR="002D0036" w:rsidRDefault="002D0036" w:rsidP="002D0036">
      <w:pPr>
        <w:pStyle w:val="DefaultText"/>
        <w:numPr>
          <w:ilvl w:val="1"/>
          <w:numId w:val="8"/>
        </w:numPr>
        <w:rPr>
          <w:rFonts w:ascii="Arial" w:hAnsi="Arial" w:cs="Arial"/>
          <w:sz w:val="22"/>
          <w:szCs w:val="22"/>
        </w:rPr>
      </w:pPr>
      <w:r>
        <w:rPr>
          <w:rFonts w:ascii="Arial" w:hAnsi="Arial" w:cs="Arial"/>
          <w:sz w:val="22"/>
          <w:szCs w:val="22"/>
        </w:rPr>
        <w:t>If you threaten to harm someone, staff will tell the police and warn that person.</w:t>
      </w:r>
    </w:p>
    <w:p w14:paraId="6BD4C756" w14:textId="77777777" w:rsidR="002D0036" w:rsidRDefault="002D0036" w:rsidP="002D0036">
      <w:pPr>
        <w:pStyle w:val="DefaultText"/>
        <w:numPr>
          <w:ilvl w:val="0"/>
          <w:numId w:val="7"/>
        </w:numPr>
        <w:ind w:left="1080"/>
        <w:rPr>
          <w:rFonts w:ascii="Arial" w:hAnsi="Arial" w:cs="Arial"/>
          <w:sz w:val="22"/>
          <w:szCs w:val="22"/>
        </w:rPr>
      </w:pPr>
      <w:r>
        <w:rPr>
          <w:rFonts w:ascii="Arial" w:hAnsi="Arial" w:cs="Arial"/>
          <w:sz w:val="22"/>
          <w:szCs w:val="22"/>
        </w:rPr>
        <w:t xml:space="preserve">Information your insurance company needs to process your claim. </w:t>
      </w:r>
    </w:p>
    <w:p w14:paraId="5CF01112" w14:textId="77777777" w:rsidR="002D0036" w:rsidRDefault="002D0036" w:rsidP="002D0036">
      <w:pPr>
        <w:pStyle w:val="DefaultText"/>
        <w:numPr>
          <w:ilvl w:val="0"/>
          <w:numId w:val="7"/>
        </w:numPr>
        <w:ind w:left="1080"/>
        <w:rPr>
          <w:rFonts w:ascii="Arial" w:hAnsi="Arial" w:cs="Arial"/>
          <w:sz w:val="22"/>
          <w:szCs w:val="22"/>
        </w:rPr>
      </w:pPr>
      <w:r>
        <w:rPr>
          <w:rFonts w:ascii="Arial" w:hAnsi="Arial" w:cs="Arial"/>
          <w:sz w:val="22"/>
          <w:szCs w:val="22"/>
        </w:rPr>
        <w:t xml:space="preserve">Information about you may be shared with a hospital or treatment center if you are being sent there. This helps make sure you get the right medicine and that staff know about your allergies and medical issues.Staff must report child and elder abuse. If you tell us about abuse or neglect of a child in your session, staff have to inform the right authorities, such as the Department of Children and Families. </w:t>
      </w:r>
    </w:p>
    <w:p w14:paraId="00CBCFDC" w14:textId="77777777" w:rsidR="002D0036" w:rsidRDefault="002D0036" w:rsidP="002D0036">
      <w:pPr>
        <w:pStyle w:val="DefaultText"/>
        <w:numPr>
          <w:ilvl w:val="0"/>
          <w:numId w:val="8"/>
        </w:numPr>
        <w:ind w:left="1080"/>
        <w:rPr>
          <w:rFonts w:ascii="Arial" w:hAnsi="Arial" w:cs="Arial"/>
          <w:sz w:val="22"/>
          <w:szCs w:val="22"/>
        </w:rPr>
      </w:pPr>
      <w:r>
        <w:rPr>
          <w:rFonts w:ascii="Arial" w:hAnsi="Arial" w:cs="Arial"/>
          <w:sz w:val="22"/>
          <w:szCs w:val="22"/>
        </w:rPr>
        <w:t>Periodically our records are audited by state and federal agencies, insurance carriers and outside accreditation organizations. At those times a small number of charts are reviewed.</w:t>
      </w:r>
    </w:p>
    <w:p w14:paraId="25F1E91D" w14:textId="77777777" w:rsidR="002D0036" w:rsidRDefault="002D0036" w:rsidP="002D0036">
      <w:pPr>
        <w:pStyle w:val="DefaultText"/>
        <w:numPr>
          <w:ilvl w:val="0"/>
          <w:numId w:val="8"/>
        </w:numPr>
        <w:ind w:left="1080"/>
        <w:rPr>
          <w:rFonts w:ascii="Arial" w:hAnsi="Arial" w:cs="Arial"/>
          <w:sz w:val="22"/>
          <w:szCs w:val="22"/>
        </w:rPr>
      </w:pPr>
      <w:r>
        <w:rPr>
          <w:rFonts w:ascii="Arial" w:hAnsi="Arial" w:cs="Arial"/>
          <w:sz w:val="22"/>
          <w:szCs w:val="22"/>
        </w:rPr>
        <w:t>If applicable, and depending on the services you are receiving, the Department of Mental Health and Addiction Services (DMHAS) or Department of Children and Families (DCF) may access your information pursuant to state law.</w:t>
      </w:r>
    </w:p>
    <w:p w14:paraId="4C88CE3C" w14:textId="77777777" w:rsidR="002D0036" w:rsidRDefault="002D0036" w:rsidP="002D0036">
      <w:pPr>
        <w:pStyle w:val="BodyText"/>
        <w:ind w:left="360"/>
        <w:rPr>
          <w:rFonts w:ascii="Arial" w:hAnsi="Arial" w:cs="Arial"/>
          <w:szCs w:val="22"/>
        </w:rPr>
      </w:pPr>
    </w:p>
    <w:p w14:paraId="375CAAD4" w14:textId="77777777" w:rsidR="002D0036" w:rsidRDefault="002D0036" w:rsidP="002D0036">
      <w:pPr>
        <w:pStyle w:val="BodyText"/>
        <w:ind w:left="360"/>
        <w:rPr>
          <w:rFonts w:ascii="Arial" w:hAnsi="Arial" w:cs="Arial"/>
          <w:szCs w:val="22"/>
        </w:rPr>
      </w:pPr>
      <w:r>
        <w:rPr>
          <w:rFonts w:ascii="Arial" w:hAnsi="Arial" w:cs="Arial"/>
          <w:b/>
          <w:bCs/>
          <w:szCs w:val="22"/>
        </w:rPr>
        <w:t>Q.</w:t>
      </w:r>
      <w:r>
        <w:rPr>
          <w:rFonts w:ascii="Arial" w:hAnsi="Arial" w:cs="Arial"/>
          <w:szCs w:val="22"/>
        </w:rPr>
        <w:t xml:space="preserve"> </w:t>
      </w:r>
      <w:r>
        <w:rPr>
          <w:rFonts w:ascii="Arial" w:hAnsi="Arial" w:cs="Arial"/>
          <w:i/>
          <w:iCs/>
          <w:szCs w:val="22"/>
        </w:rPr>
        <w:t>What would be the reason to report suspected abuse or neglect to DCF?</w:t>
      </w:r>
    </w:p>
    <w:p w14:paraId="79124CB2" w14:textId="77777777" w:rsidR="002D0036" w:rsidRDefault="002D0036" w:rsidP="002D0036">
      <w:pPr>
        <w:pStyle w:val="BodyText"/>
        <w:ind w:left="360"/>
        <w:rPr>
          <w:rFonts w:ascii="Arial" w:hAnsi="Arial" w:cs="Arial"/>
          <w:szCs w:val="22"/>
        </w:rPr>
      </w:pPr>
      <w:r>
        <w:rPr>
          <w:rFonts w:ascii="Arial" w:hAnsi="Arial" w:cs="Arial"/>
          <w:b/>
          <w:bCs/>
          <w:szCs w:val="22"/>
        </w:rPr>
        <w:t xml:space="preserve">A.  </w:t>
      </w:r>
      <w:r>
        <w:rPr>
          <w:rFonts w:ascii="Arial" w:hAnsi="Arial" w:cs="Arial"/>
          <w:szCs w:val="22"/>
        </w:rPr>
        <w:t>We must report any suspected child abuse or neglect to DCF. The law says we do not decide if the abuse or neglect really happened—we must report it no matter what. For example, if a child has a bruise and says a parent caused it, we have to tell DCF, even if we are not sure the story is true.</w:t>
      </w:r>
    </w:p>
    <w:p w14:paraId="4E154605" w14:textId="77777777" w:rsidR="002D0036" w:rsidRDefault="002D0036" w:rsidP="002D0036">
      <w:pPr>
        <w:pStyle w:val="BodyText"/>
        <w:rPr>
          <w:rFonts w:ascii="Arial" w:hAnsi="Arial" w:cs="Arial"/>
          <w:szCs w:val="22"/>
        </w:rPr>
      </w:pPr>
    </w:p>
    <w:p w14:paraId="212C0350" w14:textId="77777777" w:rsidR="002D0036" w:rsidRDefault="002D0036" w:rsidP="002D0036">
      <w:pPr>
        <w:pStyle w:val="BodyText"/>
        <w:numPr>
          <w:ilvl w:val="0"/>
          <w:numId w:val="6"/>
        </w:numPr>
        <w:snapToGrid w:val="0"/>
        <w:rPr>
          <w:rFonts w:ascii="Arial" w:hAnsi="Arial" w:cs="Arial"/>
          <w:szCs w:val="22"/>
          <w:u w:val="single"/>
        </w:rPr>
      </w:pPr>
      <w:r>
        <w:rPr>
          <w:rFonts w:ascii="Arial" w:hAnsi="Arial" w:cs="Arial"/>
          <w:b/>
          <w:szCs w:val="22"/>
          <w:u w:val="single"/>
        </w:rPr>
        <w:t>The right to refuse to be a research subject</w:t>
      </w:r>
    </w:p>
    <w:p w14:paraId="3087D135" w14:textId="77777777" w:rsidR="002D0036" w:rsidRDefault="002D0036" w:rsidP="002D0036">
      <w:pPr>
        <w:pStyle w:val="BodyText"/>
        <w:ind w:left="360"/>
        <w:rPr>
          <w:rFonts w:ascii="Arial" w:hAnsi="Arial" w:cs="Arial"/>
          <w:i/>
          <w:iCs/>
          <w:szCs w:val="22"/>
        </w:rPr>
      </w:pPr>
      <w:r>
        <w:rPr>
          <w:rFonts w:ascii="Arial" w:hAnsi="Arial" w:cs="Arial"/>
          <w:b/>
          <w:szCs w:val="22"/>
        </w:rPr>
        <w:t xml:space="preserve">Q. </w:t>
      </w:r>
      <w:r>
        <w:rPr>
          <w:rFonts w:ascii="Arial" w:hAnsi="Arial" w:cs="Arial"/>
          <w:i/>
          <w:iCs/>
          <w:szCs w:val="22"/>
        </w:rPr>
        <w:t>Can I be included in a study without my knowledge?</w:t>
      </w:r>
    </w:p>
    <w:p w14:paraId="65719A1F" w14:textId="77777777" w:rsidR="002D0036" w:rsidRDefault="002D0036" w:rsidP="002D0036">
      <w:pPr>
        <w:pStyle w:val="BodyText"/>
        <w:ind w:left="360"/>
        <w:rPr>
          <w:rFonts w:ascii="Arial" w:hAnsi="Arial" w:cs="Arial"/>
          <w:szCs w:val="22"/>
        </w:rPr>
      </w:pPr>
      <w:r>
        <w:rPr>
          <w:rFonts w:ascii="Arial" w:hAnsi="Arial" w:cs="Arial"/>
          <w:b/>
          <w:szCs w:val="22"/>
        </w:rPr>
        <w:t xml:space="preserve">A. </w:t>
      </w:r>
      <w:r>
        <w:rPr>
          <w:rFonts w:ascii="Arial" w:hAnsi="Arial" w:cs="Arial"/>
          <w:szCs w:val="22"/>
        </w:rPr>
        <w:t>No. You would need to sign a specific consent before joining any research project. The form will explain the study and how it may help or harm you.</w:t>
      </w:r>
    </w:p>
    <w:p w14:paraId="5232761F" w14:textId="77777777" w:rsidR="002D0036" w:rsidRDefault="002D0036" w:rsidP="002D0036">
      <w:pPr>
        <w:pStyle w:val="BodyText"/>
        <w:rPr>
          <w:rFonts w:ascii="Arial" w:hAnsi="Arial" w:cs="Arial"/>
          <w:szCs w:val="22"/>
        </w:rPr>
      </w:pPr>
    </w:p>
    <w:p w14:paraId="74EA5B73" w14:textId="77777777" w:rsidR="002D0036" w:rsidRDefault="002D0036" w:rsidP="002D0036">
      <w:pPr>
        <w:pStyle w:val="BodyText"/>
        <w:numPr>
          <w:ilvl w:val="0"/>
          <w:numId w:val="6"/>
        </w:numPr>
        <w:snapToGrid w:val="0"/>
        <w:rPr>
          <w:rFonts w:ascii="Arial" w:hAnsi="Arial" w:cs="Arial"/>
          <w:szCs w:val="22"/>
          <w:u w:val="single"/>
        </w:rPr>
      </w:pPr>
      <w:r>
        <w:rPr>
          <w:rFonts w:ascii="Arial" w:hAnsi="Arial" w:cs="Arial"/>
          <w:b/>
          <w:szCs w:val="22"/>
          <w:u w:val="single"/>
        </w:rPr>
        <w:t>The right to privacy</w:t>
      </w:r>
    </w:p>
    <w:p w14:paraId="5DC342F6" w14:textId="77777777" w:rsidR="002D0036" w:rsidRDefault="002D0036" w:rsidP="002D0036">
      <w:pPr>
        <w:pStyle w:val="BodyText"/>
        <w:ind w:left="360"/>
        <w:rPr>
          <w:rFonts w:ascii="Arial" w:hAnsi="Arial" w:cs="Arial"/>
          <w:szCs w:val="22"/>
        </w:rPr>
      </w:pPr>
      <w:r>
        <w:rPr>
          <w:rFonts w:ascii="Arial" w:hAnsi="Arial" w:cs="Arial"/>
          <w:szCs w:val="22"/>
        </w:rPr>
        <w:t xml:space="preserve">Privacy means different things in different treatment settings. </w:t>
      </w:r>
    </w:p>
    <w:p w14:paraId="26ECBEB2" w14:textId="77777777" w:rsidR="002D0036" w:rsidRDefault="002D0036" w:rsidP="002D0036">
      <w:pPr>
        <w:pStyle w:val="BodyText"/>
        <w:numPr>
          <w:ilvl w:val="0"/>
          <w:numId w:val="9"/>
        </w:numPr>
        <w:snapToGrid w:val="0"/>
        <w:ind w:left="1080"/>
        <w:rPr>
          <w:rFonts w:ascii="Arial" w:hAnsi="Arial" w:cs="Arial"/>
          <w:szCs w:val="22"/>
        </w:rPr>
      </w:pPr>
      <w:r>
        <w:rPr>
          <w:rFonts w:ascii="Arial" w:hAnsi="Arial" w:cs="Arial"/>
          <w:szCs w:val="22"/>
        </w:rPr>
        <w:t xml:space="preserve">In outpatient care, it means that you have a right to a private place to discuss your treatment where others cannot hear. </w:t>
      </w:r>
    </w:p>
    <w:p w14:paraId="635C78A5" w14:textId="77777777" w:rsidR="002D0036" w:rsidRDefault="002D0036" w:rsidP="002D0036">
      <w:pPr>
        <w:pStyle w:val="BodyText"/>
        <w:numPr>
          <w:ilvl w:val="0"/>
          <w:numId w:val="9"/>
        </w:numPr>
        <w:snapToGrid w:val="0"/>
        <w:ind w:left="1080"/>
        <w:rPr>
          <w:rFonts w:ascii="Arial" w:hAnsi="Arial" w:cs="Arial"/>
          <w:szCs w:val="22"/>
        </w:rPr>
      </w:pPr>
      <w:r>
        <w:rPr>
          <w:rFonts w:ascii="Arial" w:hAnsi="Arial" w:cs="Arial"/>
          <w:szCs w:val="22"/>
        </w:rPr>
        <w:t>In residential settings, it means having a private place to dress, privacy for phone conversations, and a separate space to keep your personal belongings.</w:t>
      </w:r>
    </w:p>
    <w:p w14:paraId="6D8D44CE" w14:textId="77777777" w:rsidR="002D0036" w:rsidRDefault="002D0036" w:rsidP="002D0036">
      <w:pPr>
        <w:pStyle w:val="BodyText"/>
        <w:ind w:left="360"/>
        <w:rPr>
          <w:rFonts w:ascii="Arial" w:hAnsi="Arial" w:cs="Arial"/>
          <w:szCs w:val="22"/>
        </w:rPr>
      </w:pPr>
    </w:p>
    <w:p w14:paraId="70D49488" w14:textId="77777777" w:rsidR="002D0036" w:rsidRDefault="002D0036" w:rsidP="002D0036">
      <w:pPr>
        <w:pStyle w:val="BodyText"/>
        <w:ind w:left="360"/>
        <w:rPr>
          <w:rFonts w:ascii="Arial" w:hAnsi="Arial" w:cs="Arial"/>
          <w:szCs w:val="22"/>
        </w:rPr>
      </w:pPr>
    </w:p>
    <w:p w14:paraId="5DF0ADC3" w14:textId="77777777" w:rsidR="002D0036" w:rsidRDefault="002D0036" w:rsidP="002D0036">
      <w:pPr>
        <w:pStyle w:val="BodyText"/>
        <w:ind w:left="360"/>
        <w:rPr>
          <w:rFonts w:ascii="Arial" w:hAnsi="Arial" w:cs="Arial"/>
          <w:szCs w:val="22"/>
        </w:rPr>
      </w:pPr>
    </w:p>
    <w:p w14:paraId="41303151" w14:textId="77777777" w:rsidR="002D0036" w:rsidRDefault="002D0036" w:rsidP="002D0036">
      <w:pPr>
        <w:pStyle w:val="BodyText"/>
        <w:ind w:left="360"/>
        <w:rPr>
          <w:rFonts w:ascii="Arial" w:hAnsi="Arial" w:cs="Arial"/>
          <w:szCs w:val="22"/>
        </w:rPr>
      </w:pPr>
    </w:p>
    <w:p w14:paraId="7AAB2526" w14:textId="77777777" w:rsidR="002D0036" w:rsidRDefault="002D0036" w:rsidP="002D0036">
      <w:pPr>
        <w:pStyle w:val="BodyText"/>
        <w:ind w:left="360"/>
        <w:rPr>
          <w:rFonts w:ascii="Arial" w:hAnsi="Arial" w:cs="Arial"/>
          <w:szCs w:val="22"/>
        </w:rPr>
      </w:pPr>
    </w:p>
    <w:p w14:paraId="7AD86DC9" w14:textId="77777777" w:rsidR="002D0036" w:rsidRDefault="002D0036" w:rsidP="002D0036">
      <w:pPr>
        <w:pStyle w:val="BodyText"/>
        <w:ind w:left="360"/>
        <w:rPr>
          <w:rFonts w:ascii="Arial" w:hAnsi="Arial" w:cs="Arial"/>
          <w:szCs w:val="22"/>
        </w:rPr>
      </w:pPr>
    </w:p>
    <w:p w14:paraId="6C19FE8F" w14:textId="77777777" w:rsidR="002D0036" w:rsidRDefault="002D0036" w:rsidP="002D0036">
      <w:pPr>
        <w:pStyle w:val="BodyText"/>
        <w:ind w:left="360"/>
        <w:rPr>
          <w:rFonts w:ascii="Arial" w:hAnsi="Arial" w:cs="Arial"/>
          <w:szCs w:val="22"/>
        </w:rPr>
      </w:pPr>
    </w:p>
    <w:p w14:paraId="5F957E22" w14:textId="77777777" w:rsidR="002D0036" w:rsidRDefault="002D0036" w:rsidP="002D0036">
      <w:pPr>
        <w:pStyle w:val="BodyText"/>
        <w:ind w:left="360"/>
        <w:rPr>
          <w:rFonts w:ascii="Arial" w:hAnsi="Arial" w:cs="Arial"/>
          <w:szCs w:val="22"/>
        </w:rPr>
      </w:pPr>
      <w:r>
        <w:rPr>
          <w:rFonts w:ascii="Arial" w:hAnsi="Arial" w:cs="Arial"/>
          <w:b/>
          <w:bCs/>
          <w:szCs w:val="22"/>
        </w:rPr>
        <w:t xml:space="preserve">Q. </w:t>
      </w:r>
      <w:r>
        <w:rPr>
          <w:rFonts w:ascii="Arial" w:hAnsi="Arial" w:cs="Arial"/>
          <w:i/>
          <w:iCs/>
          <w:szCs w:val="22"/>
        </w:rPr>
        <w:t>Do children have a right to privacy in treatment?</w:t>
      </w:r>
    </w:p>
    <w:p w14:paraId="0514BC64" w14:textId="77777777" w:rsidR="002D0036" w:rsidRDefault="002D0036" w:rsidP="002D0036">
      <w:pPr>
        <w:pStyle w:val="BodyText"/>
        <w:ind w:left="360"/>
        <w:rPr>
          <w:rFonts w:ascii="Arial" w:hAnsi="Arial" w:cs="Arial"/>
          <w:szCs w:val="22"/>
        </w:rPr>
      </w:pPr>
      <w:r>
        <w:rPr>
          <w:rFonts w:ascii="Arial" w:hAnsi="Arial" w:cs="Arial"/>
          <w:b/>
          <w:bCs/>
          <w:szCs w:val="22"/>
        </w:rPr>
        <w:t>A.</w:t>
      </w:r>
      <w:r>
        <w:rPr>
          <w:b/>
          <w:bCs/>
          <w:szCs w:val="24"/>
        </w:rPr>
        <w:t xml:space="preserve"> </w:t>
      </w:r>
      <w:r>
        <w:rPr>
          <w:rFonts w:ascii="Arial" w:hAnsi="Arial" w:cs="Arial"/>
          <w:szCs w:val="22"/>
        </w:rPr>
        <w:t>Yes, children have some privacy when they get treatment. Even though parents usually have the right to see their child’s records, we expect that some things children share with their therapist will stay private. Therapists will tell parents about serious risks, like self-harm or violence, but usually will not share minor problems unless the child wants help talking to their parent.</w:t>
      </w:r>
    </w:p>
    <w:p w14:paraId="0AAB1772" w14:textId="77777777" w:rsidR="00A20F8B" w:rsidRDefault="00A20F8B" w:rsidP="008C76E5">
      <w:pPr>
        <w:ind w:right="54"/>
        <w:rPr>
          <w:rFonts w:ascii="Arial" w:hAnsi="Arial" w:cs="Arial"/>
          <w:sz w:val="20"/>
        </w:rPr>
      </w:pPr>
    </w:p>
    <w:p w14:paraId="729C0DE5" w14:textId="77777777" w:rsidR="002D0036" w:rsidRDefault="002D0036" w:rsidP="002D0036">
      <w:pPr>
        <w:pStyle w:val="BodyText"/>
        <w:ind w:left="360"/>
        <w:rPr>
          <w:rFonts w:ascii="Arial" w:hAnsi="Arial" w:cs="Arial"/>
          <w:szCs w:val="22"/>
        </w:rPr>
      </w:pPr>
      <w:r>
        <w:rPr>
          <w:rFonts w:ascii="Arial" w:hAnsi="Arial" w:cs="Arial"/>
          <w:szCs w:val="22"/>
        </w:rPr>
        <w:t>In Connecticut, there are two special cases where children have extra privacy:</w:t>
      </w:r>
    </w:p>
    <w:p w14:paraId="67CE005A" w14:textId="77777777" w:rsidR="002D0036" w:rsidRDefault="002D0036" w:rsidP="002D0036">
      <w:pPr>
        <w:pStyle w:val="BodyText"/>
        <w:numPr>
          <w:ilvl w:val="0"/>
          <w:numId w:val="9"/>
        </w:numPr>
        <w:snapToGrid w:val="0"/>
        <w:ind w:left="1080"/>
        <w:rPr>
          <w:rFonts w:ascii="Arial" w:hAnsi="Arial" w:cs="Arial"/>
          <w:szCs w:val="22"/>
        </w:rPr>
      </w:pPr>
      <w:r>
        <w:rPr>
          <w:rFonts w:ascii="Arial" w:hAnsi="Arial" w:cs="Arial"/>
          <w:szCs w:val="22"/>
        </w:rPr>
        <w:t>If a child gets mental health treatment on their own and meets certain rules, parents may not be told right away.</w:t>
      </w:r>
    </w:p>
    <w:p w14:paraId="64F067C4" w14:textId="77777777" w:rsidR="002D0036" w:rsidRDefault="002D0036" w:rsidP="002D0036">
      <w:pPr>
        <w:pStyle w:val="BodyText"/>
        <w:numPr>
          <w:ilvl w:val="0"/>
          <w:numId w:val="9"/>
        </w:numPr>
        <w:snapToGrid w:val="0"/>
        <w:ind w:left="1080"/>
        <w:rPr>
          <w:rFonts w:ascii="Arial" w:hAnsi="Arial" w:cs="Arial"/>
          <w:szCs w:val="22"/>
        </w:rPr>
      </w:pPr>
      <w:r>
        <w:rPr>
          <w:rFonts w:ascii="Arial" w:hAnsi="Arial" w:cs="Arial"/>
          <w:szCs w:val="22"/>
        </w:rPr>
        <w:t>If a child gets help for substance abuse, parents can only be told if the child says it’s okay.</w:t>
      </w:r>
    </w:p>
    <w:p w14:paraId="75C9B9B2" w14:textId="77777777" w:rsidR="002D0036" w:rsidRDefault="002D0036" w:rsidP="002D0036">
      <w:pPr>
        <w:pStyle w:val="BodyText"/>
        <w:ind w:left="360"/>
        <w:rPr>
          <w:rFonts w:ascii="Arial" w:hAnsi="Arial" w:cs="Arial"/>
          <w:szCs w:val="22"/>
        </w:rPr>
      </w:pPr>
    </w:p>
    <w:p w14:paraId="56E5C64B" w14:textId="77777777" w:rsidR="002D0036" w:rsidRDefault="002D0036" w:rsidP="002D0036">
      <w:pPr>
        <w:pStyle w:val="BodyText"/>
        <w:numPr>
          <w:ilvl w:val="0"/>
          <w:numId w:val="6"/>
        </w:numPr>
        <w:snapToGrid w:val="0"/>
        <w:rPr>
          <w:rFonts w:ascii="Arial" w:hAnsi="Arial" w:cs="Arial"/>
          <w:szCs w:val="22"/>
          <w:u w:val="single"/>
        </w:rPr>
      </w:pPr>
      <w:r>
        <w:rPr>
          <w:rFonts w:ascii="Arial" w:hAnsi="Arial" w:cs="Arial"/>
          <w:b/>
          <w:szCs w:val="22"/>
          <w:u w:val="single"/>
        </w:rPr>
        <w:t>The right to respect and dignity</w:t>
      </w:r>
    </w:p>
    <w:p w14:paraId="47F502FD" w14:textId="77777777" w:rsidR="002D0036" w:rsidRDefault="002D0036" w:rsidP="002D0036">
      <w:pPr>
        <w:pStyle w:val="BodyText"/>
        <w:ind w:left="360"/>
        <w:rPr>
          <w:rFonts w:ascii="Arial" w:hAnsi="Arial" w:cs="Arial"/>
          <w:szCs w:val="22"/>
        </w:rPr>
      </w:pPr>
      <w:r>
        <w:rPr>
          <w:rFonts w:ascii="Arial" w:hAnsi="Arial" w:cs="Arial"/>
          <w:szCs w:val="22"/>
        </w:rPr>
        <w:t>You have the right to be treated with respect and to be safe from abuse or threats. This also includes being listened to and having input in your treatment with us.</w:t>
      </w:r>
    </w:p>
    <w:p w14:paraId="1D80724A" w14:textId="77777777" w:rsidR="002D0036" w:rsidRDefault="002D0036" w:rsidP="002D0036">
      <w:pPr>
        <w:pStyle w:val="BodyText"/>
        <w:ind w:left="360"/>
        <w:rPr>
          <w:rFonts w:ascii="Arial" w:hAnsi="Arial" w:cs="Arial"/>
          <w:szCs w:val="22"/>
        </w:rPr>
      </w:pPr>
      <w:r>
        <w:rPr>
          <w:rFonts w:ascii="Arial" w:hAnsi="Arial" w:cs="Arial"/>
          <w:b/>
          <w:szCs w:val="22"/>
        </w:rPr>
        <w:t xml:space="preserve">Q. </w:t>
      </w:r>
      <w:r>
        <w:rPr>
          <w:rFonts w:ascii="Arial" w:hAnsi="Arial" w:cs="Arial"/>
          <w:i/>
          <w:iCs/>
          <w:szCs w:val="22"/>
        </w:rPr>
        <w:t>Is there a standard for CHR employees that addresses how clients are treated?</w:t>
      </w:r>
    </w:p>
    <w:p w14:paraId="63AD3435" w14:textId="77777777" w:rsidR="002D0036" w:rsidRDefault="002D0036" w:rsidP="002D0036">
      <w:pPr>
        <w:pStyle w:val="BodyText"/>
        <w:ind w:left="360"/>
        <w:rPr>
          <w:rFonts w:ascii="Arial" w:hAnsi="Arial" w:cs="Arial"/>
          <w:szCs w:val="22"/>
        </w:rPr>
      </w:pPr>
      <w:r>
        <w:rPr>
          <w:rFonts w:ascii="Arial" w:hAnsi="Arial" w:cs="Arial"/>
          <w:b/>
          <w:szCs w:val="22"/>
        </w:rPr>
        <w:t xml:space="preserve">A. </w:t>
      </w:r>
      <w:r>
        <w:rPr>
          <w:rFonts w:ascii="Arial" w:hAnsi="Arial" w:cs="Arial"/>
          <w:szCs w:val="22"/>
        </w:rPr>
        <w:t>All staff must follow the CHR’s Code of Conduct, and any ethical standards outlined by their profession, as well as by the agency.</w:t>
      </w:r>
    </w:p>
    <w:p w14:paraId="06B8BF5B" w14:textId="77777777" w:rsidR="002D0036" w:rsidRDefault="002D0036" w:rsidP="002D0036">
      <w:pPr>
        <w:pStyle w:val="BodyText"/>
        <w:ind w:left="360"/>
        <w:rPr>
          <w:rFonts w:ascii="Arial" w:hAnsi="Arial" w:cs="Arial"/>
          <w:b/>
          <w:szCs w:val="22"/>
          <w:u w:val="single"/>
        </w:rPr>
      </w:pPr>
    </w:p>
    <w:p w14:paraId="7891C153" w14:textId="77777777" w:rsidR="002D0036" w:rsidRDefault="002D0036" w:rsidP="002D0036">
      <w:pPr>
        <w:pStyle w:val="BodyText"/>
        <w:numPr>
          <w:ilvl w:val="0"/>
          <w:numId w:val="6"/>
        </w:numPr>
        <w:snapToGrid w:val="0"/>
        <w:rPr>
          <w:rFonts w:ascii="Arial" w:hAnsi="Arial" w:cs="Arial"/>
          <w:szCs w:val="22"/>
          <w:u w:val="single"/>
        </w:rPr>
      </w:pPr>
      <w:r>
        <w:rPr>
          <w:rFonts w:ascii="Arial" w:hAnsi="Arial" w:cs="Arial"/>
          <w:b/>
          <w:szCs w:val="22"/>
          <w:u w:val="single"/>
        </w:rPr>
        <w:t>The right to see one's medical record</w:t>
      </w:r>
    </w:p>
    <w:p w14:paraId="0AB280FF" w14:textId="77777777" w:rsidR="002D0036" w:rsidRDefault="002D0036" w:rsidP="002D0036">
      <w:pPr>
        <w:pStyle w:val="BodyText"/>
        <w:ind w:left="360"/>
        <w:rPr>
          <w:rFonts w:ascii="Arial" w:hAnsi="Arial" w:cs="Arial"/>
          <w:szCs w:val="22"/>
        </w:rPr>
      </w:pPr>
      <w:r>
        <w:rPr>
          <w:rFonts w:ascii="Arial" w:hAnsi="Arial" w:cs="Arial"/>
          <w:b/>
          <w:szCs w:val="22"/>
        </w:rPr>
        <w:t xml:space="preserve">Q. </w:t>
      </w:r>
      <w:r>
        <w:rPr>
          <w:rFonts w:ascii="Arial" w:hAnsi="Arial" w:cs="Arial"/>
          <w:szCs w:val="22"/>
        </w:rPr>
        <w:t>Can I see my medical record any time I want?</w:t>
      </w:r>
    </w:p>
    <w:p w14:paraId="7D0B6337" w14:textId="77777777" w:rsidR="002D0036" w:rsidRDefault="002D0036" w:rsidP="002D0036">
      <w:pPr>
        <w:pStyle w:val="BodyText"/>
        <w:ind w:left="360"/>
        <w:rPr>
          <w:rFonts w:ascii="Arial" w:hAnsi="Arial" w:cs="Arial"/>
          <w:szCs w:val="22"/>
        </w:rPr>
      </w:pPr>
      <w:r>
        <w:rPr>
          <w:rFonts w:ascii="Arial" w:hAnsi="Arial" w:cs="Arial"/>
          <w:b/>
          <w:szCs w:val="22"/>
        </w:rPr>
        <w:t>A</w:t>
      </w:r>
      <w:r>
        <w:rPr>
          <w:rFonts w:ascii="Arial" w:hAnsi="Arial" w:cs="Arial"/>
          <w:szCs w:val="22"/>
        </w:rPr>
        <w:t xml:space="preserve">. You can ask to see your record at any time. Your provider will review it with you. You may request copies of your medical record at any time. </w:t>
      </w:r>
    </w:p>
    <w:p w14:paraId="38EA381B" w14:textId="77777777" w:rsidR="002D0036" w:rsidRDefault="002D0036" w:rsidP="002D0036">
      <w:pPr>
        <w:pStyle w:val="BodyText"/>
        <w:ind w:left="360"/>
        <w:rPr>
          <w:rFonts w:ascii="Arial" w:hAnsi="Arial" w:cs="Arial"/>
          <w:szCs w:val="22"/>
          <w:u w:val="single"/>
        </w:rPr>
      </w:pPr>
    </w:p>
    <w:p w14:paraId="0C7738DB" w14:textId="77777777" w:rsidR="002D0036" w:rsidRDefault="002D0036" w:rsidP="002D0036">
      <w:pPr>
        <w:pStyle w:val="BodyText"/>
        <w:numPr>
          <w:ilvl w:val="0"/>
          <w:numId w:val="6"/>
        </w:numPr>
        <w:snapToGrid w:val="0"/>
        <w:rPr>
          <w:rFonts w:ascii="Arial" w:hAnsi="Arial" w:cs="Arial"/>
          <w:szCs w:val="22"/>
          <w:u w:val="single"/>
        </w:rPr>
      </w:pPr>
      <w:r>
        <w:rPr>
          <w:rFonts w:ascii="Arial" w:hAnsi="Arial" w:cs="Arial"/>
          <w:b/>
          <w:szCs w:val="22"/>
          <w:u w:val="single"/>
        </w:rPr>
        <w:t>The right to see my child’s medical records</w:t>
      </w:r>
    </w:p>
    <w:p w14:paraId="54CCE341" w14:textId="77777777" w:rsidR="002D0036" w:rsidRDefault="002D0036" w:rsidP="002D0036">
      <w:pPr>
        <w:pStyle w:val="BodyText"/>
        <w:ind w:left="360"/>
        <w:rPr>
          <w:rFonts w:ascii="Arial" w:hAnsi="Arial" w:cs="Arial"/>
          <w:color w:val="000000"/>
          <w:szCs w:val="22"/>
        </w:rPr>
      </w:pPr>
      <w:r>
        <w:rPr>
          <w:rFonts w:ascii="Arial" w:hAnsi="Arial" w:cs="Arial"/>
          <w:b/>
          <w:szCs w:val="22"/>
        </w:rPr>
        <w:t xml:space="preserve">Q. </w:t>
      </w:r>
      <w:r>
        <w:rPr>
          <w:rFonts w:ascii="Arial" w:hAnsi="Arial" w:cs="Arial"/>
          <w:i/>
          <w:iCs/>
          <w:szCs w:val="22"/>
        </w:rPr>
        <w:t>Can I see my child’s medical record any time I want?</w:t>
      </w:r>
    </w:p>
    <w:p w14:paraId="53370935" w14:textId="77777777" w:rsidR="002D0036" w:rsidRDefault="002D0036" w:rsidP="002D0036">
      <w:pPr>
        <w:ind w:left="360"/>
        <w:rPr>
          <w:rFonts w:ascii="Arial" w:hAnsi="Arial" w:cs="Arial"/>
          <w:snapToGrid w:val="0"/>
          <w:color w:val="000000"/>
          <w:sz w:val="22"/>
          <w:szCs w:val="22"/>
        </w:rPr>
      </w:pPr>
      <w:r>
        <w:rPr>
          <w:rFonts w:ascii="Arial" w:hAnsi="Arial" w:cs="Arial"/>
          <w:b/>
          <w:sz w:val="22"/>
          <w:szCs w:val="22"/>
        </w:rPr>
        <w:t>A</w:t>
      </w:r>
      <w:r>
        <w:rPr>
          <w:rFonts w:ascii="Arial" w:hAnsi="Arial" w:cs="Arial"/>
          <w:sz w:val="22"/>
          <w:szCs w:val="22"/>
        </w:rPr>
        <w:t xml:space="preserve">.  </w:t>
      </w:r>
      <w:r>
        <w:rPr>
          <w:rFonts w:ascii="Arial" w:hAnsi="Arial" w:cs="Arial"/>
          <w:snapToGrid w:val="0"/>
          <w:color w:val="000000"/>
          <w:sz w:val="22"/>
          <w:szCs w:val="22"/>
        </w:rPr>
        <w:t>Parents can usually see their child’s records, except in special cases, such as when the law protects the child’s privacy.</w:t>
      </w:r>
    </w:p>
    <w:p w14:paraId="016912DF" w14:textId="77777777" w:rsidR="002D0036" w:rsidRDefault="002D0036" w:rsidP="002D0036">
      <w:pPr>
        <w:numPr>
          <w:ilvl w:val="0"/>
          <w:numId w:val="10"/>
        </w:numPr>
        <w:rPr>
          <w:rFonts w:ascii="Arial" w:hAnsi="Arial" w:cs="Arial"/>
          <w:sz w:val="22"/>
          <w:szCs w:val="22"/>
        </w:rPr>
      </w:pPr>
      <w:r>
        <w:rPr>
          <w:rFonts w:ascii="Arial" w:hAnsi="Arial" w:cs="Arial"/>
          <w:b/>
          <w:bCs/>
          <w:sz w:val="22"/>
          <w:szCs w:val="22"/>
        </w:rPr>
        <w:t xml:space="preserve">WHEN A MINOR CONSENTS TO CARE: </w:t>
      </w:r>
      <w:r>
        <w:rPr>
          <w:rFonts w:ascii="Arial" w:hAnsi="Arial" w:cs="Arial"/>
          <w:sz w:val="22"/>
          <w:szCs w:val="22"/>
        </w:rPr>
        <w:t>If the parent’s consent is not required by State or other applicable law, the parent cannot access the record without the minor’s consent. In Connecticut, that is when children seek outpatient mental health treatment and certain conditions exist, as discussed in Section 3 above, or when they seek substance abuse treatment.</w:t>
      </w:r>
    </w:p>
    <w:p w14:paraId="3705959B" w14:textId="77777777" w:rsidR="002D0036" w:rsidRDefault="002D0036" w:rsidP="002D0036">
      <w:pPr>
        <w:numPr>
          <w:ilvl w:val="0"/>
          <w:numId w:val="10"/>
        </w:numPr>
        <w:rPr>
          <w:rFonts w:ascii="Arial" w:hAnsi="Arial" w:cs="Arial"/>
          <w:sz w:val="22"/>
          <w:szCs w:val="22"/>
        </w:rPr>
      </w:pPr>
      <w:r>
        <w:rPr>
          <w:rFonts w:ascii="Arial" w:hAnsi="Arial" w:cs="Arial"/>
          <w:b/>
          <w:bCs/>
          <w:sz w:val="22"/>
          <w:szCs w:val="22"/>
        </w:rPr>
        <w:t xml:space="preserve">WHEN MINORS OBTAIN CARE AT THE DIRECTION OF A COURT: </w:t>
      </w:r>
      <w:r>
        <w:rPr>
          <w:rFonts w:ascii="Arial" w:hAnsi="Arial" w:cs="Arial"/>
          <w:sz w:val="22"/>
          <w:szCs w:val="22"/>
        </w:rPr>
        <w:t xml:space="preserve">When the parent agrees that the child and healthcare provider may have a confidential relationship. </w:t>
      </w:r>
    </w:p>
    <w:p w14:paraId="6C4935AC" w14:textId="77777777" w:rsidR="002D0036" w:rsidRDefault="002D0036" w:rsidP="002D0036">
      <w:pPr>
        <w:numPr>
          <w:ilvl w:val="0"/>
          <w:numId w:val="10"/>
        </w:numPr>
        <w:rPr>
          <w:rFonts w:ascii="Arial" w:hAnsi="Arial" w:cs="Arial"/>
          <w:sz w:val="22"/>
          <w:szCs w:val="22"/>
        </w:rPr>
      </w:pPr>
      <w:r>
        <w:rPr>
          <w:rFonts w:ascii="Arial" w:hAnsi="Arial" w:cs="Arial"/>
          <w:b/>
          <w:bCs/>
          <w:sz w:val="22"/>
          <w:szCs w:val="22"/>
        </w:rPr>
        <w:t>NON-CUSTODIAL PARENTS:</w:t>
      </w:r>
      <w:r>
        <w:rPr>
          <w:rFonts w:ascii="Arial" w:hAnsi="Arial" w:cs="Arial"/>
          <w:sz w:val="22"/>
          <w:szCs w:val="22"/>
        </w:rPr>
        <w:t xml:space="preserve"> May have the right to access their minor child’s record unless a court orders they cannot access the records for good cause.</w:t>
      </w:r>
    </w:p>
    <w:p w14:paraId="4F9CEF09" w14:textId="77777777" w:rsidR="002D0036" w:rsidRDefault="002D0036" w:rsidP="002D0036">
      <w:pPr>
        <w:numPr>
          <w:ilvl w:val="0"/>
          <w:numId w:val="10"/>
        </w:numPr>
        <w:rPr>
          <w:rFonts w:ascii="Arial" w:hAnsi="Arial" w:cs="Arial"/>
          <w:sz w:val="22"/>
          <w:szCs w:val="22"/>
        </w:rPr>
      </w:pPr>
      <w:r>
        <w:rPr>
          <w:rFonts w:ascii="Arial" w:hAnsi="Arial" w:cs="Arial"/>
          <w:b/>
          <w:bCs/>
          <w:sz w:val="22"/>
          <w:szCs w:val="22"/>
        </w:rPr>
        <w:t>PARENTAL RIGHTS TERMINATED:</w:t>
      </w:r>
      <w:r>
        <w:rPr>
          <w:rFonts w:ascii="Arial" w:hAnsi="Arial" w:cs="Arial"/>
          <w:sz w:val="22"/>
          <w:szCs w:val="22"/>
        </w:rPr>
        <w:t xml:space="preserve"> A court may terminate a parent’s right to access their child’s record.</w:t>
      </w:r>
    </w:p>
    <w:p w14:paraId="528B074E" w14:textId="77777777" w:rsidR="002D0036" w:rsidRDefault="002D0036" w:rsidP="002D0036">
      <w:pPr>
        <w:numPr>
          <w:ilvl w:val="0"/>
          <w:numId w:val="10"/>
        </w:numPr>
        <w:rPr>
          <w:rFonts w:ascii="Arial" w:hAnsi="Arial" w:cs="Arial"/>
          <w:sz w:val="22"/>
          <w:szCs w:val="22"/>
        </w:rPr>
      </w:pPr>
      <w:r>
        <w:rPr>
          <w:rFonts w:ascii="Arial" w:hAnsi="Arial" w:cs="Arial"/>
          <w:b/>
          <w:bCs/>
          <w:sz w:val="22"/>
          <w:szCs w:val="22"/>
        </w:rPr>
        <w:t>SUSPECTED CHILD ABUSE</w:t>
      </w:r>
      <w:r>
        <w:rPr>
          <w:rFonts w:ascii="Arial" w:hAnsi="Arial" w:cs="Arial"/>
          <w:sz w:val="22"/>
          <w:szCs w:val="22"/>
        </w:rPr>
        <w:t>: There are exceptions to protect the child’s confidentiality if there is suspected child abuse.</w:t>
      </w:r>
    </w:p>
    <w:p w14:paraId="3AA42FC6" w14:textId="77777777" w:rsidR="002D0036" w:rsidRDefault="002D0036" w:rsidP="002D0036">
      <w:pPr>
        <w:pStyle w:val="BodyText"/>
        <w:rPr>
          <w:rFonts w:ascii="Arial" w:hAnsi="Arial" w:cs="Arial"/>
          <w:szCs w:val="22"/>
        </w:rPr>
      </w:pPr>
    </w:p>
    <w:p w14:paraId="47C9A31C" w14:textId="77777777" w:rsidR="002D0036" w:rsidRDefault="002D0036" w:rsidP="002D0036">
      <w:pPr>
        <w:pStyle w:val="BodyText"/>
        <w:numPr>
          <w:ilvl w:val="0"/>
          <w:numId w:val="6"/>
        </w:numPr>
        <w:snapToGrid w:val="0"/>
        <w:rPr>
          <w:rFonts w:ascii="Arial" w:hAnsi="Arial" w:cs="Arial"/>
          <w:szCs w:val="22"/>
        </w:rPr>
      </w:pPr>
      <w:r>
        <w:rPr>
          <w:rFonts w:ascii="Arial" w:hAnsi="Arial" w:cs="Arial"/>
          <w:b/>
          <w:szCs w:val="22"/>
          <w:u w:val="single"/>
        </w:rPr>
        <w:t>You have the right to help plan your treatment and to have everything explained to you.</w:t>
      </w:r>
      <w:r>
        <w:rPr>
          <w:rFonts w:ascii="Arial" w:hAnsi="Arial" w:cs="Arial"/>
          <w:szCs w:val="22"/>
        </w:rPr>
        <w:t xml:space="preserve"> </w:t>
      </w:r>
    </w:p>
    <w:p w14:paraId="1D833D65" w14:textId="77777777" w:rsidR="002D0036" w:rsidRDefault="002D0036" w:rsidP="002D0036">
      <w:pPr>
        <w:numPr>
          <w:ilvl w:val="0"/>
          <w:numId w:val="10"/>
        </w:numPr>
        <w:rPr>
          <w:rFonts w:ascii="Arial" w:hAnsi="Arial" w:cs="Arial"/>
          <w:sz w:val="22"/>
          <w:szCs w:val="22"/>
        </w:rPr>
      </w:pPr>
      <w:r>
        <w:rPr>
          <w:rFonts w:ascii="Arial" w:hAnsi="Arial" w:cs="Arial"/>
          <w:sz w:val="22"/>
          <w:szCs w:val="22"/>
        </w:rPr>
        <w:t xml:space="preserve">When you first meet your therapist or service provider, they will ask questions to learn about you and your needs. </w:t>
      </w:r>
    </w:p>
    <w:p w14:paraId="4ED70576" w14:textId="77777777" w:rsidR="002D0036" w:rsidRDefault="002D0036" w:rsidP="002D0036">
      <w:pPr>
        <w:numPr>
          <w:ilvl w:val="0"/>
          <w:numId w:val="10"/>
        </w:numPr>
        <w:rPr>
          <w:rFonts w:ascii="Arial" w:hAnsi="Arial" w:cs="Arial"/>
          <w:sz w:val="22"/>
          <w:szCs w:val="22"/>
        </w:rPr>
      </w:pPr>
      <w:r>
        <w:rPr>
          <w:rFonts w:ascii="Arial" w:hAnsi="Arial" w:cs="Arial"/>
          <w:sz w:val="22"/>
          <w:szCs w:val="22"/>
        </w:rPr>
        <w:t xml:space="preserve">You and your provider will talk about different treatment options, and your provider will explain them. </w:t>
      </w:r>
    </w:p>
    <w:p w14:paraId="29F95B6E" w14:textId="77777777" w:rsidR="002D0036" w:rsidRDefault="002D0036" w:rsidP="002D0036">
      <w:pPr>
        <w:numPr>
          <w:ilvl w:val="0"/>
          <w:numId w:val="10"/>
        </w:numPr>
        <w:rPr>
          <w:rFonts w:ascii="Arial" w:hAnsi="Arial" w:cs="Arial"/>
          <w:sz w:val="22"/>
          <w:szCs w:val="22"/>
        </w:rPr>
      </w:pPr>
      <w:r>
        <w:rPr>
          <w:rFonts w:ascii="Arial" w:hAnsi="Arial" w:cs="Arial"/>
          <w:sz w:val="22"/>
          <w:szCs w:val="22"/>
        </w:rPr>
        <w:t xml:space="preserve">If you and your provider can’t agree on a plan, you can ask to see someone else or get a referral. </w:t>
      </w:r>
    </w:p>
    <w:p w14:paraId="5E356373" w14:textId="77777777" w:rsidR="002D0036" w:rsidRDefault="002D0036" w:rsidP="002D0036">
      <w:pPr>
        <w:numPr>
          <w:ilvl w:val="0"/>
          <w:numId w:val="10"/>
        </w:numPr>
        <w:rPr>
          <w:rFonts w:ascii="Arial" w:hAnsi="Arial" w:cs="Arial"/>
          <w:sz w:val="22"/>
          <w:szCs w:val="22"/>
        </w:rPr>
      </w:pPr>
      <w:r>
        <w:rPr>
          <w:rFonts w:ascii="Arial" w:hAnsi="Arial" w:cs="Arial"/>
          <w:sz w:val="22"/>
          <w:szCs w:val="22"/>
        </w:rPr>
        <w:t>You can choose if you want your family or loved ones involved in your treatment.</w:t>
      </w:r>
    </w:p>
    <w:p w14:paraId="41352079" w14:textId="77777777" w:rsidR="002D0036" w:rsidRDefault="002D0036" w:rsidP="002D0036">
      <w:pPr>
        <w:rPr>
          <w:rFonts w:ascii="Times New Roman" w:hAnsi="Times New Roman"/>
          <w:sz w:val="20"/>
        </w:rPr>
      </w:pPr>
    </w:p>
    <w:p w14:paraId="219B5EBF" w14:textId="77777777" w:rsidR="002D0036" w:rsidRDefault="002D0036" w:rsidP="002D0036">
      <w:pPr>
        <w:pStyle w:val="BodyText"/>
        <w:ind w:firstLine="360"/>
        <w:rPr>
          <w:rFonts w:ascii="Arial" w:hAnsi="Arial" w:cs="Arial"/>
          <w:b/>
          <w:szCs w:val="22"/>
        </w:rPr>
      </w:pPr>
    </w:p>
    <w:p w14:paraId="59A1EFB3" w14:textId="77777777" w:rsidR="002D0036" w:rsidRDefault="002D0036" w:rsidP="002D0036">
      <w:pPr>
        <w:pStyle w:val="BodyText"/>
        <w:ind w:firstLine="360"/>
        <w:rPr>
          <w:rFonts w:ascii="Arial" w:hAnsi="Arial" w:cs="Arial"/>
          <w:b/>
          <w:szCs w:val="22"/>
        </w:rPr>
      </w:pPr>
    </w:p>
    <w:p w14:paraId="1C35881F" w14:textId="77777777" w:rsidR="002D0036" w:rsidRDefault="002D0036" w:rsidP="002D0036">
      <w:pPr>
        <w:pStyle w:val="BodyText"/>
        <w:ind w:firstLine="360"/>
        <w:rPr>
          <w:rFonts w:ascii="Arial" w:hAnsi="Arial" w:cs="Arial"/>
          <w:b/>
          <w:szCs w:val="22"/>
        </w:rPr>
      </w:pPr>
    </w:p>
    <w:p w14:paraId="2AFDD5E8" w14:textId="77777777" w:rsidR="002D0036" w:rsidRDefault="002D0036" w:rsidP="002D0036">
      <w:pPr>
        <w:pStyle w:val="BodyText"/>
        <w:ind w:firstLine="360"/>
        <w:rPr>
          <w:rFonts w:ascii="Arial" w:hAnsi="Arial" w:cs="Arial"/>
          <w:b/>
          <w:szCs w:val="22"/>
        </w:rPr>
      </w:pPr>
    </w:p>
    <w:p w14:paraId="1C0F2016" w14:textId="77777777" w:rsidR="002D0036" w:rsidRDefault="002D0036" w:rsidP="002D0036">
      <w:pPr>
        <w:pStyle w:val="BodyText"/>
        <w:ind w:firstLine="360"/>
        <w:rPr>
          <w:rFonts w:ascii="Arial" w:hAnsi="Arial" w:cs="Arial"/>
          <w:b/>
          <w:szCs w:val="22"/>
        </w:rPr>
      </w:pPr>
    </w:p>
    <w:p w14:paraId="2E2B98CD" w14:textId="6703E904" w:rsidR="002D0036" w:rsidRDefault="002D0036" w:rsidP="002D0036">
      <w:pPr>
        <w:pStyle w:val="BodyText"/>
        <w:ind w:firstLine="360"/>
        <w:rPr>
          <w:rFonts w:ascii="Arial" w:hAnsi="Arial" w:cs="Arial"/>
          <w:i/>
          <w:iCs/>
          <w:szCs w:val="22"/>
        </w:rPr>
      </w:pPr>
      <w:r>
        <w:rPr>
          <w:rFonts w:ascii="Arial" w:hAnsi="Arial" w:cs="Arial"/>
          <w:b/>
          <w:szCs w:val="22"/>
        </w:rPr>
        <w:t>Q.</w:t>
      </w:r>
      <w:r>
        <w:rPr>
          <w:rFonts w:ascii="Arial" w:hAnsi="Arial" w:cs="Arial"/>
          <w:i/>
          <w:iCs/>
          <w:szCs w:val="22"/>
        </w:rPr>
        <w:t xml:space="preserve">  What is Informed Consent?</w:t>
      </w:r>
    </w:p>
    <w:p w14:paraId="5991B7F4" w14:textId="77777777" w:rsidR="002D0036" w:rsidRDefault="002D0036" w:rsidP="002D0036">
      <w:pPr>
        <w:pStyle w:val="BodyText"/>
        <w:ind w:left="360"/>
        <w:rPr>
          <w:rFonts w:ascii="Arial" w:hAnsi="Arial" w:cs="Arial"/>
          <w:szCs w:val="22"/>
        </w:rPr>
      </w:pPr>
      <w:r>
        <w:rPr>
          <w:rFonts w:ascii="Arial" w:hAnsi="Arial" w:cs="Arial"/>
          <w:b/>
          <w:szCs w:val="22"/>
        </w:rPr>
        <w:t>A</w:t>
      </w:r>
      <w:r>
        <w:rPr>
          <w:rFonts w:ascii="Arial" w:hAnsi="Arial" w:cs="Arial"/>
          <w:szCs w:val="22"/>
        </w:rPr>
        <w:t>.  Informed consent means your provider needs to tell you the risks and benefits of any treatment before you decide to try it, for you or your child (unless the law says consent is not needed).</w:t>
      </w:r>
    </w:p>
    <w:p w14:paraId="464AF06B" w14:textId="77777777" w:rsidR="002D0036" w:rsidRDefault="002D0036" w:rsidP="002D0036">
      <w:pPr>
        <w:numPr>
          <w:ilvl w:val="0"/>
          <w:numId w:val="10"/>
        </w:numPr>
        <w:rPr>
          <w:rFonts w:ascii="Arial" w:hAnsi="Arial" w:cs="Arial"/>
          <w:sz w:val="22"/>
          <w:szCs w:val="22"/>
        </w:rPr>
      </w:pPr>
      <w:r>
        <w:rPr>
          <w:rFonts w:ascii="Arial" w:hAnsi="Arial" w:cs="Arial"/>
          <w:sz w:val="22"/>
          <w:szCs w:val="22"/>
        </w:rPr>
        <w:t xml:space="preserve">If you get medication, your provider should tell you what it’s for and any possible side effects. </w:t>
      </w:r>
    </w:p>
    <w:p w14:paraId="43F61E79" w14:textId="77777777" w:rsidR="002D0036" w:rsidRDefault="002D0036" w:rsidP="002D0036">
      <w:pPr>
        <w:numPr>
          <w:ilvl w:val="0"/>
          <w:numId w:val="10"/>
        </w:numPr>
        <w:rPr>
          <w:rFonts w:ascii="Arial" w:hAnsi="Arial" w:cs="Arial"/>
          <w:sz w:val="22"/>
          <w:szCs w:val="22"/>
        </w:rPr>
      </w:pPr>
      <w:r>
        <w:rPr>
          <w:rFonts w:ascii="Arial" w:hAnsi="Arial" w:cs="Arial"/>
          <w:sz w:val="22"/>
          <w:szCs w:val="22"/>
        </w:rPr>
        <w:t xml:space="preserve">If you don’t get this information, please let us know. </w:t>
      </w:r>
    </w:p>
    <w:p w14:paraId="53FBED7C" w14:textId="77777777" w:rsidR="002D0036" w:rsidRDefault="002D0036" w:rsidP="002D0036">
      <w:pPr>
        <w:numPr>
          <w:ilvl w:val="0"/>
          <w:numId w:val="10"/>
        </w:numPr>
        <w:rPr>
          <w:rFonts w:ascii="Arial" w:hAnsi="Arial" w:cs="Arial"/>
          <w:sz w:val="22"/>
          <w:szCs w:val="22"/>
        </w:rPr>
      </w:pPr>
      <w:r>
        <w:rPr>
          <w:rFonts w:ascii="Arial" w:hAnsi="Arial" w:cs="Arial"/>
          <w:sz w:val="22"/>
          <w:szCs w:val="22"/>
        </w:rPr>
        <w:t>The more you know about your treatment, the better you can make decisions.</w:t>
      </w:r>
    </w:p>
    <w:p w14:paraId="02D28C9C" w14:textId="77777777" w:rsidR="002D0036" w:rsidRDefault="002D0036" w:rsidP="002D0036">
      <w:pPr>
        <w:rPr>
          <w:rFonts w:ascii="Times New Roman" w:hAnsi="Times New Roman"/>
          <w:b/>
          <w:sz w:val="20"/>
        </w:rPr>
      </w:pPr>
    </w:p>
    <w:p w14:paraId="6268F8FD" w14:textId="77777777" w:rsidR="002D0036" w:rsidRDefault="002D0036" w:rsidP="002D0036">
      <w:pPr>
        <w:pStyle w:val="BodyText"/>
        <w:numPr>
          <w:ilvl w:val="0"/>
          <w:numId w:val="6"/>
        </w:numPr>
        <w:snapToGrid w:val="0"/>
        <w:rPr>
          <w:rFonts w:ascii="Arial" w:hAnsi="Arial" w:cs="Arial"/>
          <w:b/>
          <w:szCs w:val="22"/>
          <w:u w:val="single"/>
        </w:rPr>
      </w:pPr>
      <w:r>
        <w:rPr>
          <w:rFonts w:ascii="Arial" w:hAnsi="Arial" w:cs="Arial"/>
          <w:b/>
          <w:szCs w:val="22"/>
          <w:u w:val="single"/>
        </w:rPr>
        <w:t>The right to refuse treatment</w:t>
      </w:r>
    </w:p>
    <w:p w14:paraId="7024E437" w14:textId="77777777" w:rsidR="002D0036" w:rsidRDefault="002D0036" w:rsidP="002D0036">
      <w:pPr>
        <w:pStyle w:val="BodyText"/>
        <w:ind w:left="360"/>
        <w:rPr>
          <w:rFonts w:ascii="Arial" w:hAnsi="Arial" w:cs="Arial"/>
          <w:szCs w:val="22"/>
        </w:rPr>
      </w:pPr>
      <w:r>
        <w:rPr>
          <w:rFonts w:ascii="Arial" w:hAnsi="Arial" w:cs="Arial"/>
          <w:szCs w:val="22"/>
        </w:rPr>
        <w:t xml:space="preserve">You have the right to participate in your treatment planning and have treatment options fully explained. You can say no to any treatment. If you do, we will explain the risks and other options </w:t>
      </w:r>
    </w:p>
    <w:p w14:paraId="52540ECF" w14:textId="77777777" w:rsidR="002D0036" w:rsidRDefault="002D0036" w:rsidP="002D0036">
      <w:pPr>
        <w:pStyle w:val="BodyText"/>
        <w:ind w:left="360"/>
        <w:rPr>
          <w:rFonts w:ascii="Arial" w:hAnsi="Arial" w:cs="Arial"/>
          <w:szCs w:val="22"/>
        </w:rPr>
      </w:pPr>
    </w:p>
    <w:p w14:paraId="7DC90CB6" w14:textId="77777777" w:rsidR="002D0036" w:rsidRDefault="002D0036" w:rsidP="002D0036">
      <w:pPr>
        <w:pStyle w:val="BodyText"/>
        <w:numPr>
          <w:ilvl w:val="0"/>
          <w:numId w:val="6"/>
        </w:numPr>
        <w:snapToGrid w:val="0"/>
        <w:rPr>
          <w:rFonts w:ascii="Arial" w:hAnsi="Arial" w:cs="Arial"/>
          <w:b/>
          <w:szCs w:val="22"/>
          <w:u w:val="single"/>
        </w:rPr>
      </w:pPr>
      <w:r>
        <w:rPr>
          <w:rFonts w:ascii="Arial" w:hAnsi="Arial" w:cs="Arial"/>
          <w:b/>
          <w:szCs w:val="22"/>
          <w:u w:val="single"/>
        </w:rPr>
        <w:t>The right to needed treatment</w:t>
      </w:r>
    </w:p>
    <w:p w14:paraId="24F9A971" w14:textId="77777777" w:rsidR="002D0036" w:rsidRDefault="002D0036" w:rsidP="002D0036">
      <w:pPr>
        <w:pStyle w:val="BodyText"/>
        <w:ind w:left="360"/>
        <w:rPr>
          <w:rFonts w:ascii="Arial" w:hAnsi="Arial" w:cs="Arial"/>
          <w:szCs w:val="22"/>
        </w:rPr>
      </w:pPr>
      <w:r>
        <w:rPr>
          <w:rFonts w:ascii="Arial" w:hAnsi="Arial" w:cs="Arial"/>
          <w:szCs w:val="22"/>
        </w:rPr>
        <w:t xml:space="preserve">You can choose your care, except in emergencies or if a judge decides you cannot. If you do not want certain treatments, you have the right to tell your provider you do not want them and have your requests followed. </w:t>
      </w:r>
    </w:p>
    <w:p w14:paraId="18E60954" w14:textId="77777777" w:rsidR="002D0036" w:rsidRDefault="002D0036" w:rsidP="002D0036">
      <w:pPr>
        <w:pStyle w:val="BodyText"/>
        <w:ind w:left="360"/>
        <w:rPr>
          <w:rFonts w:ascii="Arial" w:hAnsi="Arial" w:cs="Arial"/>
          <w:color w:val="FF0000"/>
          <w:szCs w:val="22"/>
        </w:rPr>
      </w:pPr>
    </w:p>
    <w:p w14:paraId="4C00949C" w14:textId="77777777" w:rsidR="002D0036" w:rsidRDefault="002D0036" w:rsidP="002D0036">
      <w:pPr>
        <w:pStyle w:val="BodyText"/>
        <w:ind w:left="360"/>
        <w:rPr>
          <w:rFonts w:ascii="Arial" w:hAnsi="Arial" w:cs="Arial"/>
          <w:color w:val="000000"/>
          <w:szCs w:val="22"/>
        </w:rPr>
      </w:pPr>
      <w:r>
        <w:rPr>
          <w:rFonts w:ascii="Arial" w:hAnsi="Arial" w:cs="Arial"/>
          <w:b/>
          <w:szCs w:val="22"/>
        </w:rPr>
        <w:t>Q.</w:t>
      </w:r>
      <w:r>
        <w:rPr>
          <w:rFonts w:ascii="Arial" w:hAnsi="Arial" w:cs="Arial"/>
          <w:szCs w:val="22"/>
        </w:rPr>
        <w:t xml:space="preserve"> </w:t>
      </w:r>
      <w:r>
        <w:rPr>
          <w:rFonts w:ascii="Arial" w:hAnsi="Arial" w:cs="Arial"/>
          <w:i/>
          <w:iCs/>
          <w:szCs w:val="22"/>
        </w:rPr>
        <w:t>What if the provider won’t give me a particular medication, even though it helped me in the past?</w:t>
      </w:r>
    </w:p>
    <w:p w14:paraId="4D520E3F" w14:textId="77777777" w:rsidR="002D0036" w:rsidRDefault="002D0036" w:rsidP="002D0036">
      <w:pPr>
        <w:pStyle w:val="BodyText"/>
        <w:ind w:left="360"/>
        <w:rPr>
          <w:rFonts w:ascii="Arial" w:hAnsi="Arial" w:cs="Arial"/>
          <w:bCs/>
          <w:szCs w:val="22"/>
        </w:rPr>
      </w:pPr>
      <w:r>
        <w:rPr>
          <w:rFonts w:ascii="Arial" w:hAnsi="Arial" w:cs="Arial"/>
          <w:b/>
          <w:szCs w:val="22"/>
        </w:rPr>
        <w:t xml:space="preserve">A. </w:t>
      </w:r>
      <w:r>
        <w:rPr>
          <w:rFonts w:ascii="Arial" w:hAnsi="Arial" w:cs="Arial"/>
          <w:bCs/>
          <w:szCs w:val="22"/>
        </w:rPr>
        <w:t>You have the right to get the treatment you need. If you have questions about your treatment, talk to your provider or therapist so you understand their reasons. Sometimes, there may be reasons why they cannot give you a certain medicine.</w:t>
      </w:r>
    </w:p>
    <w:p w14:paraId="5FF95E1A" w14:textId="77777777" w:rsidR="002D0036" w:rsidRDefault="002D0036" w:rsidP="002D0036">
      <w:pPr>
        <w:pStyle w:val="BodyText"/>
        <w:ind w:left="360"/>
        <w:rPr>
          <w:rFonts w:ascii="Arial" w:hAnsi="Arial" w:cs="Arial"/>
          <w:szCs w:val="22"/>
        </w:rPr>
      </w:pPr>
    </w:p>
    <w:p w14:paraId="7C9BF5C4" w14:textId="77777777" w:rsidR="002D0036" w:rsidRDefault="002D0036" w:rsidP="002D0036">
      <w:pPr>
        <w:pStyle w:val="BodyText"/>
        <w:numPr>
          <w:ilvl w:val="0"/>
          <w:numId w:val="6"/>
        </w:numPr>
        <w:snapToGrid w:val="0"/>
        <w:rPr>
          <w:rFonts w:ascii="Arial" w:hAnsi="Arial" w:cs="Arial"/>
          <w:szCs w:val="22"/>
          <w:u w:val="single"/>
        </w:rPr>
      </w:pPr>
      <w:r>
        <w:rPr>
          <w:rFonts w:ascii="Arial" w:hAnsi="Arial" w:cs="Arial"/>
          <w:b/>
          <w:szCs w:val="22"/>
          <w:u w:val="single"/>
        </w:rPr>
        <w:t>Freedom from sexual harassment or abuse</w:t>
      </w:r>
    </w:p>
    <w:p w14:paraId="063056BE" w14:textId="77777777" w:rsidR="002D0036" w:rsidRDefault="002D0036" w:rsidP="002D0036">
      <w:pPr>
        <w:pStyle w:val="BodyText"/>
        <w:ind w:left="360"/>
        <w:rPr>
          <w:rFonts w:ascii="Arial" w:hAnsi="Arial" w:cs="Arial"/>
          <w:szCs w:val="22"/>
        </w:rPr>
      </w:pPr>
      <w:r>
        <w:rPr>
          <w:rFonts w:ascii="Arial" w:hAnsi="Arial" w:cs="Arial"/>
          <w:b/>
          <w:szCs w:val="22"/>
        </w:rPr>
        <w:t xml:space="preserve">Q. </w:t>
      </w:r>
      <w:r>
        <w:rPr>
          <w:rFonts w:ascii="Arial" w:hAnsi="Arial" w:cs="Arial"/>
          <w:i/>
          <w:iCs/>
          <w:szCs w:val="22"/>
        </w:rPr>
        <w:t>What do I do if another client or staff makes sexual comments that make me feel uncomfortable?</w:t>
      </w:r>
    </w:p>
    <w:p w14:paraId="077C784A" w14:textId="77777777" w:rsidR="002D0036" w:rsidRDefault="002D0036" w:rsidP="002D0036">
      <w:pPr>
        <w:pStyle w:val="BodyText"/>
        <w:ind w:left="360"/>
        <w:rPr>
          <w:rFonts w:ascii="Arial" w:hAnsi="Arial" w:cs="Arial"/>
          <w:szCs w:val="22"/>
        </w:rPr>
      </w:pPr>
      <w:r>
        <w:rPr>
          <w:rFonts w:ascii="Arial" w:hAnsi="Arial" w:cs="Arial"/>
          <w:b/>
          <w:szCs w:val="22"/>
        </w:rPr>
        <w:t>A</w:t>
      </w:r>
      <w:r>
        <w:rPr>
          <w:rFonts w:ascii="Arial" w:hAnsi="Arial" w:cs="Arial"/>
          <w:szCs w:val="22"/>
        </w:rPr>
        <w:t>. Ask the person to stop. They might not be aware that their comments are offensive. If you feel unsafe talking to them, speak to a staff person or client rights officer. The agency has a clear policy regarding sexual harassment that is posted in each site. Get help if you are feeling threatened by unwanted comments or advances.</w:t>
      </w:r>
    </w:p>
    <w:p w14:paraId="4D1F6A60" w14:textId="77777777" w:rsidR="002D0036" w:rsidRDefault="002D0036" w:rsidP="002D0036">
      <w:pPr>
        <w:pStyle w:val="BodyText"/>
        <w:ind w:left="360"/>
        <w:rPr>
          <w:rFonts w:ascii="Arial" w:hAnsi="Arial" w:cs="Arial"/>
          <w:szCs w:val="22"/>
        </w:rPr>
      </w:pPr>
    </w:p>
    <w:p w14:paraId="4940C741" w14:textId="77777777" w:rsidR="002D0036" w:rsidRDefault="002D0036" w:rsidP="002D0036">
      <w:pPr>
        <w:pStyle w:val="BodyText"/>
        <w:ind w:left="360"/>
        <w:rPr>
          <w:rFonts w:ascii="Arial" w:hAnsi="Arial" w:cs="Arial"/>
          <w:szCs w:val="22"/>
        </w:rPr>
      </w:pPr>
      <w:r>
        <w:rPr>
          <w:rFonts w:ascii="Arial" w:hAnsi="Arial" w:cs="Arial"/>
          <w:b/>
          <w:szCs w:val="22"/>
        </w:rPr>
        <w:t>Q.</w:t>
      </w:r>
      <w:r>
        <w:rPr>
          <w:rFonts w:ascii="Arial" w:hAnsi="Arial" w:cs="Arial"/>
          <w:szCs w:val="22"/>
        </w:rPr>
        <w:t xml:space="preserve"> </w:t>
      </w:r>
      <w:r>
        <w:rPr>
          <w:rFonts w:ascii="Arial" w:hAnsi="Arial" w:cs="Arial"/>
          <w:i/>
          <w:iCs/>
          <w:szCs w:val="22"/>
        </w:rPr>
        <w:t>What is sexual harassment?</w:t>
      </w:r>
    </w:p>
    <w:p w14:paraId="5528F568" w14:textId="77777777" w:rsidR="002D0036" w:rsidRDefault="002D0036" w:rsidP="002D0036">
      <w:pPr>
        <w:pStyle w:val="BodyText"/>
        <w:ind w:left="360"/>
        <w:rPr>
          <w:rFonts w:ascii="Arial" w:hAnsi="Arial" w:cs="Arial"/>
          <w:b/>
          <w:bCs/>
          <w:szCs w:val="22"/>
        </w:rPr>
      </w:pPr>
      <w:r>
        <w:rPr>
          <w:rFonts w:ascii="Arial" w:hAnsi="Arial" w:cs="Arial"/>
          <w:b/>
          <w:szCs w:val="22"/>
        </w:rPr>
        <w:t>A.</w:t>
      </w:r>
      <w:r>
        <w:rPr>
          <w:rFonts w:ascii="Arial" w:hAnsi="Arial" w:cs="Arial"/>
          <w:szCs w:val="22"/>
        </w:rPr>
        <w:t xml:space="preserve"> Sexual harassment means any unwanted words or actions about sex or gender that make someone feel uncomfortable, scared, or upset. This can include things like:</w:t>
      </w:r>
    </w:p>
    <w:p w14:paraId="1F5B8D18" w14:textId="77777777" w:rsidR="002D0036" w:rsidRDefault="002D0036" w:rsidP="002D0036">
      <w:pPr>
        <w:numPr>
          <w:ilvl w:val="0"/>
          <w:numId w:val="10"/>
        </w:numPr>
        <w:rPr>
          <w:rFonts w:ascii="Arial" w:hAnsi="Arial" w:cs="Arial"/>
          <w:sz w:val="22"/>
          <w:szCs w:val="22"/>
        </w:rPr>
      </w:pPr>
      <w:r>
        <w:rPr>
          <w:rFonts w:ascii="Arial" w:hAnsi="Arial" w:cs="Arial"/>
          <w:sz w:val="22"/>
          <w:szCs w:val="22"/>
        </w:rPr>
        <w:t>Making sexual jokes or comments.</w:t>
      </w:r>
    </w:p>
    <w:p w14:paraId="1640A44B" w14:textId="77777777" w:rsidR="002D0036" w:rsidRDefault="002D0036" w:rsidP="002D0036">
      <w:pPr>
        <w:numPr>
          <w:ilvl w:val="0"/>
          <w:numId w:val="10"/>
        </w:numPr>
        <w:rPr>
          <w:rFonts w:ascii="Arial" w:hAnsi="Arial" w:cs="Arial"/>
          <w:sz w:val="22"/>
          <w:szCs w:val="22"/>
        </w:rPr>
      </w:pPr>
      <w:r>
        <w:rPr>
          <w:rFonts w:ascii="Arial" w:hAnsi="Arial" w:cs="Arial"/>
          <w:sz w:val="22"/>
          <w:szCs w:val="22"/>
        </w:rPr>
        <w:t>Touching someone in a way they don’t want.</w:t>
      </w:r>
    </w:p>
    <w:p w14:paraId="48EB8B2A" w14:textId="77777777" w:rsidR="002D0036" w:rsidRDefault="002D0036" w:rsidP="002D0036">
      <w:pPr>
        <w:numPr>
          <w:ilvl w:val="0"/>
          <w:numId w:val="10"/>
        </w:numPr>
        <w:rPr>
          <w:rFonts w:ascii="Arial" w:hAnsi="Arial" w:cs="Arial"/>
          <w:sz w:val="22"/>
          <w:szCs w:val="22"/>
        </w:rPr>
      </w:pPr>
      <w:r>
        <w:rPr>
          <w:rFonts w:ascii="Arial" w:hAnsi="Arial" w:cs="Arial"/>
          <w:sz w:val="22"/>
          <w:szCs w:val="22"/>
        </w:rPr>
        <w:t>Asking for sexual favors.</w:t>
      </w:r>
    </w:p>
    <w:p w14:paraId="266AE9BA" w14:textId="028E18A3" w:rsidR="002D0036" w:rsidRPr="002D0036" w:rsidRDefault="002D0036" w:rsidP="002D0036">
      <w:pPr>
        <w:numPr>
          <w:ilvl w:val="0"/>
          <w:numId w:val="10"/>
        </w:numPr>
        <w:rPr>
          <w:rFonts w:ascii="Arial" w:hAnsi="Arial" w:cs="Arial"/>
          <w:sz w:val="22"/>
          <w:szCs w:val="22"/>
        </w:rPr>
      </w:pPr>
      <w:r>
        <w:rPr>
          <w:rFonts w:ascii="Arial" w:hAnsi="Arial" w:cs="Arial"/>
          <w:sz w:val="22"/>
          <w:szCs w:val="22"/>
        </w:rPr>
        <w:t>Making someone feel unsafe or embarrassed because of their sex or gender.</w:t>
      </w:r>
    </w:p>
    <w:p w14:paraId="6E954CA6" w14:textId="77777777" w:rsidR="002D0036" w:rsidRDefault="002D0036" w:rsidP="002D0036">
      <w:pPr>
        <w:pStyle w:val="BodyText"/>
        <w:rPr>
          <w:rFonts w:ascii="Arial" w:hAnsi="Arial" w:cs="Arial"/>
          <w:szCs w:val="22"/>
        </w:rPr>
      </w:pPr>
    </w:p>
    <w:p w14:paraId="70AA7277" w14:textId="77777777" w:rsidR="002D0036" w:rsidRDefault="002D0036" w:rsidP="002D0036">
      <w:pPr>
        <w:pStyle w:val="BodyText"/>
        <w:numPr>
          <w:ilvl w:val="0"/>
          <w:numId w:val="6"/>
        </w:numPr>
        <w:snapToGrid w:val="0"/>
        <w:rPr>
          <w:rFonts w:ascii="Arial" w:hAnsi="Arial" w:cs="Arial"/>
          <w:szCs w:val="22"/>
        </w:rPr>
      </w:pPr>
      <w:r>
        <w:rPr>
          <w:rFonts w:ascii="Arial" w:hAnsi="Arial" w:cs="Arial"/>
          <w:b/>
          <w:szCs w:val="22"/>
          <w:u w:val="single"/>
        </w:rPr>
        <w:t>Clients are entitled to culturally competent treatment</w:t>
      </w:r>
    </w:p>
    <w:p w14:paraId="55F62A4D" w14:textId="77777777" w:rsidR="002D0036" w:rsidRDefault="002D0036" w:rsidP="002D0036">
      <w:pPr>
        <w:pStyle w:val="BodyText"/>
        <w:ind w:left="360"/>
        <w:rPr>
          <w:rFonts w:ascii="Arial" w:hAnsi="Arial" w:cs="Arial"/>
          <w:szCs w:val="22"/>
        </w:rPr>
      </w:pPr>
      <w:r>
        <w:rPr>
          <w:rFonts w:ascii="Arial" w:hAnsi="Arial" w:cs="Arial"/>
          <w:szCs w:val="22"/>
        </w:rPr>
        <w:t>We respect your culture and provide care that meets your needs. You have the right to have care that is considerate and respectful.</w:t>
      </w:r>
    </w:p>
    <w:p w14:paraId="5FC1BB8A" w14:textId="77777777" w:rsidR="002D0036" w:rsidRDefault="002D0036" w:rsidP="002D0036">
      <w:pPr>
        <w:pStyle w:val="BodyText"/>
        <w:rPr>
          <w:rFonts w:ascii="Arial" w:hAnsi="Arial" w:cs="Arial"/>
          <w:szCs w:val="22"/>
        </w:rPr>
      </w:pPr>
    </w:p>
    <w:p w14:paraId="264488BB" w14:textId="77777777" w:rsidR="002D0036" w:rsidRDefault="002D0036" w:rsidP="002D0036">
      <w:pPr>
        <w:pStyle w:val="BodyText"/>
        <w:numPr>
          <w:ilvl w:val="0"/>
          <w:numId w:val="6"/>
        </w:numPr>
        <w:snapToGrid w:val="0"/>
        <w:rPr>
          <w:rFonts w:ascii="Arial" w:hAnsi="Arial" w:cs="Arial"/>
          <w:b/>
          <w:bCs/>
          <w:szCs w:val="22"/>
          <w:u w:val="single"/>
        </w:rPr>
      </w:pPr>
      <w:r>
        <w:rPr>
          <w:rFonts w:ascii="Arial" w:hAnsi="Arial" w:cs="Arial"/>
          <w:b/>
          <w:bCs/>
          <w:szCs w:val="22"/>
          <w:u w:val="single"/>
        </w:rPr>
        <w:t>The right to examine the agency’s policies and procedures</w:t>
      </w:r>
    </w:p>
    <w:p w14:paraId="2E3E417B" w14:textId="77777777" w:rsidR="002D0036" w:rsidRDefault="002D0036" w:rsidP="002D0036">
      <w:pPr>
        <w:pStyle w:val="BodyText"/>
        <w:ind w:left="360"/>
        <w:rPr>
          <w:rFonts w:ascii="Arial" w:hAnsi="Arial" w:cs="Arial"/>
          <w:szCs w:val="22"/>
        </w:rPr>
      </w:pPr>
      <w:r>
        <w:rPr>
          <w:rFonts w:ascii="Arial" w:hAnsi="Arial" w:cs="Arial"/>
          <w:szCs w:val="22"/>
        </w:rPr>
        <w:t>Each program has specific policies in addition to those of the agency. You can ask to see our rules and policies at any time.</w:t>
      </w:r>
    </w:p>
    <w:p w14:paraId="2562D378" w14:textId="77777777" w:rsidR="002D0036" w:rsidRDefault="002D0036" w:rsidP="002D0036">
      <w:pPr>
        <w:pStyle w:val="BodyText"/>
        <w:rPr>
          <w:rFonts w:ascii="Arial" w:hAnsi="Arial" w:cs="Arial"/>
          <w:szCs w:val="22"/>
        </w:rPr>
      </w:pPr>
    </w:p>
    <w:p w14:paraId="5B575685" w14:textId="77777777" w:rsidR="002D0036" w:rsidRDefault="002D0036" w:rsidP="002D0036">
      <w:pPr>
        <w:pStyle w:val="BodyText"/>
        <w:numPr>
          <w:ilvl w:val="0"/>
          <w:numId w:val="6"/>
        </w:numPr>
        <w:snapToGrid w:val="0"/>
        <w:rPr>
          <w:rFonts w:ascii="Arial" w:hAnsi="Arial" w:cs="Arial"/>
          <w:szCs w:val="22"/>
          <w:u w:val="single"/>
        </w:rPr>
      </w:pPr>
      <w:r>
        <w:rPr>
          <w:rFonts w:ascii="Arial" w:hAnsi="Arial" w:cs="Arial"/>
          <w:b/>
          <w:szCs w:val="22"/>
          <w:u w:val="single"/>
        </w:rPr>
        <w:t>The right to a healthcare proxy</w:t>
      </w:r>
    </w:p>
    <w:p w14:paraId="409F016F" w14:textId="77777777" w:rsidR="002D0036" w:rsidRDefault="002D0036" w:rsidP="002D0036">
      <w:pPr>
        <w:pStyle w:val="BodyText"/>
        <w:ind w:left="360"/>
        <w:rPr>
          <w:rFonts w:ascii="Arial" w:hAnsi="Arial" w:cs="Arial"/>
          <w:szCs w:val="22"/>
        </w:rPr>
      </w:pPr>
      <w:r>
        <w:rPr>
          <w:rFonts w:ascii="Arial" w:hAnsi="Arial" w:cs="Arial"/>
          <w:b/>
          <w:bCs/>
          <w:szCs w:val="22"/>
        </w:rPr>
        <w:t>Q</w:t>
      </w:r>
      <w:r>
        <w:rPr>
          <w:rFonts w:ascii="Arial" w:hAnsi="Arial" w:cs="Arial"/>
          <w:szCs w:val="22"/>
        </w:rPr>
        <w:t xml:space="preserve">. </w:t>
      </w:r>
      <w:r>
        <w:rPr>
          <w:rFonts w:ascii="Arial" w:hAnsi="Arial" w:cs="Arial"/>
          <w:i/>
          <w:iCs/>
          <w:szCs w:val="22"/>
        </w:rPr>
        <w:t>What is a healthcare proxy?</w:t>
      </w:r>
      <w:r>
        <w:rPr>
          <w:rFonts w:ascii="Arial" w:hAnsi="Arial" w:cs="Arial"/>
          <w:szCs w:val="22"/>
        </w:rPr>
        <w:br/>
      </w:r>
      <w:r>
        <w:rPr>
          <w:rFonts w:ascii="Arial" w:hAnsi="Arial" w:cs="Arial"/>
          <w:b/>
          <w:bCs/>
          <w:szCs w:val="22"/>
        </w:rPr>
        <w:t>A</w:t>
      </w:r>
      <w:r>
        <w:rPr>
          <w:rFonts w:ascii="Arial" w:hAnsi="Arial" w:cs="Arial"/>
          <w:szCs w:val="22"/>
        </w:rPr>
        <w:t>. A healthcare proxy is a way to make sure your medical wishes are respected, even if you can’t communicate them yourself. You can choose someone to make healthcare decisions for you if you cannot. This helps you to:</w:t>
      </w:r>
    </w:p>
    <w:p w14:paraId="67CE6751" w14:textId="77777777" w:rsidR="002D0036" w:rsidRDefault="002D0036" w:rsidP="002D0036">
      <w:pPr>
        <w:pStyle w:val="BodyText"/>
        <w:ind w:left="360"/>
        <w:rPr>
          <w:rFonts w:ascii="Arial" w:hAnsi="Arial" w:cs="Arial"/>
          <w:szCs w:val="22"/>
        </w:rPr>
      </w:pPr>
    </w:p>
    <w:p w14:paraId="66C6F3DF" w14:textId="77777777" w:rsidR="002D0036" w:rsidRDefault="002D0036" w:rsidP="002D0036">
      <w:pPr>
        <w:pStyle w:val="BodyText"/>
        <w:snapToGrid w:val="0"/>
        <w:ind w:left="1080"/>
        <w:rPr>
          <w:rFonts w:ascii="Arial" w:hAnsi="Arial" w:cs="Arial"/>
          <w:szCs w:val="22"/>
        </w:rPr>
      </w:pPr>
    </w:p>
    <w:p w14:paraId="3B64E836" w14:textId="77777777" w:rsidR="002D0036" w:rsidRDefault="002D0036" w:rsidP="002D0036">
      <w:pPr>
        <w:pStyle w:val="BodyText"/>
        <w:snapToGrid w:val="0"/>
        <w:ind w:left="1080"/>
        <w:rPr>
          <w:rFonts w:ascii="Arial" w:hAnsi="Arial" w:cs="Arial"/>
          <w:szCs w:val="22"/>
        </w:rPr>
      </w:pPr>
    </w:p>
    <w:p w14:paraId="4513A56B" w14:textId="77777777" w:rsidR="002D0036" w:rsidRDefault="002D0036" w:rsidP="002D0036">
      <w:pPr>
        <w:pStyle w:val="BodyText"/>
        <w:snapToGrid w:val="0"/>
        <w:ind w:left="1080"/>
        <w:rPr>
          <w:rFonts w:ascii="Arial" w:hAnsi="Arial" w:cs="Arial"/>
          <w:szCs w:val="22"/>
        </w:rPr>
      </w:pPr>
    </w:p>
    <w:p w14:paraId="191BE003" w14:textId="77777777" w:rsidR="002D0036" w:rsidRDefault="002D0036" w:rsidP="002D0036">
      <w:pPr>
        <w:pStyle w:val="BodyText"/>
        <w:snapToGrid w:val="0"/>
        <w:ind w:left="1080"/>
        <w:rPr>
          <w:rFonts w:ascii="Arial" w:hAnsi="Arial" w:cs="Arial"/>
          <w:szCs w:val="22"/>
        </w:rPr>
      </w:pPr>
    </w:p>
    <w:p w14:paraId="503D1E6A" w14:textId="77777777" w:rsidR="002D0036" w:rsidRDefault="002D0036" w:rsidP="002D0036">
      <w:pPr>
        <w:pStyle w:val="BodyText"/>
        <w:snapToGrid w:val="0"/>
        <w:ind w:left="1080"/>
        <w:rPr>
          <w:rFonts w:ascii="Arial" w:hAnsi="Arial" w:cs="Arial"/>
          <w:szCs w:val="22"/>
        </w:rPr>
      </w:pPr>
    </w:p>
    <w:p w14:paraId="2F06E65A" w14:textId="5D6D96C0" w:rsidR="002D0036" w:rsidRDefault="002D0036" w:rsidP="002D0036">
      <w:pPr>
        <w:pStyle w:val="BodyText"/>
        <w:numPr>
          <w:ilvl w:val="0"/>
          <w:numId w:val="11"/>
        </w:numPr>
        <w:snapToGrid w:val="0"/>
        <w:rPr>
          <w:rFonts w:ascii="Arial" w:hAnsi="Arial" w:cs="Arial"/>
          <w:szCs w:val="22"/>
        </w:rPr>
      </w:pPr>
      <w:r>
        <w:rPr>
          <w:rFonts w:ascii="Arial" w:hAnsi="Arial" w:cs="Arial"/>
          <w:szCs w:val="22"/>
        </w:rPr>
        <w:t xml:space="preserve">Make your treatment wishes known in advance. </w:t>
      </w:r>
    </w:p>
    <w:p w14:paraId="36BFDB2B" w14:textId="77777777" w:rsidR="002D0036" w:rsidRDefault="002D0036" w:rsidP="002D0036">
      <w:pPr>
        <w:pStyle w:val="BodyText"/>
        <w:numPr>
          <w:ilvl w:val="0"/>
          <w:numId w:val="11"/>
        </w:numPr>
        <w:snapToGrid w:val="0"/>
        <w:rPr>
          <w:rFonts w:ascii="Arial" w:hAnsi="Arial" w:cs="Arial"/>
          <w:szCs w:val="22"/>
        </w:rPr>
      </w:pPr>
      <w:r>
        <w:rPr>
          <w:rFonts w:ascii="Arial" w:hAnsi="Arial" w:cs="Arial"/>
          <w:szCs w:val="22"/>
        </w:rPr>
        <w:t xml:space="preserve">A proxy outlines treatments you do or do not want. </w:t>
      </w:r>
    </w:p>
    <w:p w14:paraId="7947DD9B" w14:textId="77777777" w:rsidR="002D0036" w:rsidRDefault="002D0036" w:rsidP="002D0036">
      <w:pPr>
        <w:pStyle w:val="BodyText"/>
        <w:ind w:firstLine="360"/>
        <w:rPr>
          <w:rFonts w:ascii="Arial" w:hAnsi="Arial" w:cs="Arial"/>
          <w:szCs w:val="22"/>
        </w:rPr>
      </w:pPr>
      <w:r>
        <w:rPr>
          <w:rFonts w:ascii="Arial" w:hAnsi="Arial" w:cs="Arial"/>
          <w:szCs w:val="22"/>
        </w:rPr>
        <w:t>A lawyer can help you fill one out so your wishes can be followed.</w:t>
      </w:r>
    </w:p>
    <w:p w14:paraId="550D6D1B" w14:textId="77777777" w:rsidR="002D0036" w:rsidRDefault="002D0036" w:rsidP="002D0036">
      <w:pPr>
        <w:pStyle w:val="BodyText"/>
        <w:rPr>
          <w:rFonts w:ascii="Arial" w:hAnsi="Arial" w:cs="Arial"/>
          <w:szCs w:val="22"/>
        </w:rPr>
      </w:pPr>
    </w:p>
    <w:p w14:paraId="7F1F90ED" w14:textId="77777777" w:rsidR="002D0036" w:rsidRDefault="002D0036" w:rsidP="002D0036">
      <w:pPr>
        <w:pStyle w:val="BodyText"/>
        <w:numPr>
          <w:ilvl w:val="0"/>
          <w:numId w:val="6"/>
        </w:numPr>
        <w:snapToGrid w:val="0"/>
        <w:rPr>
          <w:rFonts w:ascii="Arial" w:hAnsi="Arial" w:cs="Arial"/>
          <w:szCs w:val="22"/>
          <w:u w:val="single"/>
        </w:rPr>
      </w:pPr>
      <w:r>
        <w:rPr>
          <w:rFonts w:ascii="Arial" w:hAnsi="Arial" w:cs="Arial"/>
          <w:b/>
          <w:szCs w:val="22"/>
          <w:u w:val="single"/>
        </w:rPr>
        <w:t>The right to be informed of the training and credentials of your assigned staff person</w:t>
      </w:r>
    </w:p>
    <w:p w14:paraId="7907D86B" w14:textId="77777777" w:rsidR="002D0036" w:rsidRDefault="002D0036" w:rsidP="002D0036">
      <w:pPr>
        <w:pStyle w:val="BodyText"/>
        <w:ind w:left="360"/>
        <w:rPr>
          <w:rFonts w:ascii="Arial" w:hAnsi="Arial" w:cs="Arial"/>
          <w:szCs w:val="22"/>
        </w:rPr>
      </w:pPr>
      <w:r>
        <w:rPr>
          <w:rFonts w:ascii="Arial" w:hAnsi="Arial" w:cs="Arial"/>
          <w:b/>
          <w:szCs w:val="22"/>
        </w:rPr>
        <w:t>Q.</w:t>
      </w:r>
      <w:r>
        <w:rPr>
          <w:rFonts w:ascii="Arial" w:hAnsi="Arial" w:cs="Arial"/>
          <w:szCs w:val="22"/>
        </w:rPr>
        <w:t xml:space="preserve"> </w:t>
      </w:r>
      <w:r>
        <w:rPr>
          <w:rFonts w:ascii="Arial" w:hAnsi="Arial" w:cs="Arial"/>
          <w:i/>
          <w:iCs/>
          <w:szCs w:val="22"/>
        </w:rPr>
        <w:t>How do I know if the staff person I am assigned to is qualified?</w:t>
      </w:r>
    </w:p>
    <w:p w14:paraId="3D0678AF" w14:textId="77777777" w:rsidR="002D0036" w:rsidRDefault="002D0036" w:rsidP="002D0036">
      <w:pPr>
        <w:pStyle w:val="BodyText"/>
        <w:ind w:left="360"/>
        <w:rPr>
          <w:rFonts w:ascii="Arial" w:hAnsi="Arial" w:cs="Arial"/>
          <w:szCs w:val="22"/>
        </w:rPr>
      </w:pPr>
      <w:r>
        <w:rPr>
          <w:rFonts w:ascii="Arial" w:hAnsi="Arial" w:cs="Arial"/>
          <w:b/>
          <w:szCs w:val="22"/>
        </w:rPr>
        <w:t xml:space="preserve">A. </w:t>
      </w:r>
      <w:r>
        <w:rPr>
          <w:rFonts w:ascii="Arial" w:hAnsi="Arial" w:cs="Arial"/>
          <w:szCs w:val="22"/>
        </w:rPr>
        <w:t>You can ask about your provider’s training and qualifications, and we will share them with you.</w:t>
      </w:r>
    </w:p>
    <w:p w14:paraId="3C509622" w14:textId="77777777" w:rsidR="002D0036" w:rsidRDefault="002D0036" w:rsidP="002D0036">
      <w:pPr>
        <w:pStyle w:val="BodyText"/>
        <w:rPr>
          <w:rFonts w:ascii="Arial" w:hAnsi="Arial" w:cs="Arial"/>
          <w:szCs w:val="22"/>
        </w:rPr>
      </w:pPr>
    </w:p>
    <w:p w14:paraId="7A9C77E8" w14:textId="77777777" w:rsidR="002D0036" w:rsidRDefault="002D0036" w:rsidP="002D0036">
      <w:pPr>
        <w:pStyle w:val="BodyText"/>
        <w:numPr>
          <w:ilvl w:val="0"/>
          <w:numId w:val="6"/>
        </w:numPr>
        <w:snapToGrid w:val="0"/>
        <w:rPr>
          <w:rFonts w:ascii="Arial" w:hAnsi="Arial" w:cs="Arial"/>
          <w:szCs w:val="22"/>
          <w:u w:val="single"/>
        </w:rPr>
      </w:pPr>
      <w:r>
        <w:rPr>
          <w:rFonts w:ascii="Arial" w:hAnsi="Arial" w:cs="Arial"/>
          <w:b/>
          <w:szCs w:val="22"/>
          <w:u w:val="single"/>
        </w:rPr>
        <w:t>The right to file a formal grievance without fear of punishment, harm, hospitalization or other penalties</w:t>
      </w:r>
    </w:p>
    <w:p w14:paraId="5FB0EC27" w14:textId="77777777" w:rsidR="002D0036" w:rsidRDefault="002D0036" w:rsidP="002D0036">
      <w:pPr>
        <w:pStyle w:val="BodyText"/>
        <w:ind w:left="360"/>
        <w:rPr>
          <w:rFonts w:ascii="Arial" w:hAnsi="Arial" w:cs="Arial"/>
          <w:szCs w:val="22"/>
        </w:rPr>
      </w:pPr>
      <w:r>
        <w:rPr>
          <w:rFonts w:ascii="Arial" w:hAnsi="Arial" w:cs="Arial"/>
          <w:b/>
          <w:szCs w:val="22"/>
        </w:rPr>
        <w:t xml:space="preserve">Q. </w:t>
      </w:r>
      <w:r>
        <w:rPr>
          <w:rFonts w:ascii="Arial" w:hAnsi="Arial" w:cs="Arial"/>
          <w:i/>
          <w:iCs/>
          <w:szCs w:val="22"/>
        </w:rPr>
        <w:t>What will happen to me if I file a grievance against a staff member?</w:t>
      </w:r>
    </w:p>
    <w:p w14:paraId="21606B29" w14:textId="77777777" w:rsidR="002D0036" w:rsidRDefault="002D0036" w:rsidP="002D0036">
      <w:pPr>
        <w:pStyle w:val="BodyText"/>
        <w:ind w:left="360"/>
        <w:rPr>
          <w:rFonts w:ascii="Arial" w:hAnsi="Arial" w:cs="Arial"/>
          <w:szCs w:val="22"/>
        </w:rPr>
      </w:pPr>
      <w:r>
        <w:rPr>
          <w:rFonts w:ascii="Arial" w:hAnsi="Arial" w:cs="Arial"/>
          <w:b/>
          <w:bCs/>
          <w:szCs w:val="22"/>
        </w:rPr>
        <w:t>A</w:t>
      </w:r>
      <w:r>
        <w:rPr>
          <w:rFonts w:ascii="Arial" w:hAnsi="Arial" w:cs="Arial"/>
          <w:szCs w:val="22"/>
        </w:rPr>
        <w:t xml:space="preserve">.  If you have a concern, a consumer rights advocate is available to help you file a grievance. </w:t>
      </w:r>
    </w:p>
    <w:p w14:paraId="0AFBD951" w14:textId="77777777" w:rsidR="002D0036" w:rsidRDefault="002D0036" w:rsidP="002D0036">
      <w:pPr>
        <w:pStyle w:val="BodyText"/>
        <w:numPr>
          <w:ilvl w:val="0"/>
          <w:numId w:val="12"/>
        </w:numPr>
        <w:snapToGrid w:val="0"/>
        <w:rPr>
          <w:rFonts w:ascii="Arial" w:hAnsi="Arial" w:cs="Arial"/>
          <w:szCs w:val="22"/>
        </w:rPr>
      </w:pPr>
      <w:r>
        <w:rPr>
          <w:rFonts w:ascii="Arial" w:hAnsi="Arial" w:cs="Arial"/>
          <w:szCs w:val="22"/>
        </w:rPr>
        <w:t xml:space="preserve">You may submit a complaint without fear of punishment or retaliation. </w:t>
      </w:r>
    </w:p>
    <w:p w14:paraId="7ACCAE98" w14:textId="77777777" w:rsidR="002D0036" w:rsidRDefault="002D0036" w:rsidP="002D0036">
      <w:pPr>
        <w:pStyle w:val="BodyText"/>
        <w:numPr>
          <w:ilvl w:val="0"/>
          <w:numId w:val="12"/>
        </w:numPr>
        <w:snapToGrid w:val="0"/>
        <w:rPr>
          <w:rFonts w:ascii="Arial" w:hAnsi="Arial" w:cs="Arial"/>
          <w:szCs w:val="22"/>
        </w:rPr>
      </w:pPr>
      <w:r>
        <w:rPr>
          <w:rFonts w:ascii="Arial" w:hAnsi="Arial" w:cs="Arial"/>
          <w:szCs w:val="22"/>
        </w:rPr>
        <w:t xml:space="preserve">We will provide a written response within 30 days. </w:t>
      </w:r>
    </w:p>
    <w:p w14:paraId="195309F0" w14:textId="77777777" w:rsidR="002D0036" w:rsidRDefault="002D0036" w:rsidP="002D0036">
      <w:pPr>
        <w:pStyle w:val="BodyText"/>
        <w:numPr>
          <w:ilvl w:val="0"/>
          <w:numId w:val="12"/>
        </w:numPr>
        <w:snapToGrid w:val="0"/>
        <w:rPr>
          <w:rFonts w:ascii="Arial" w:hAnsi="Arial" w:cs="Arial"/>
          <w:szCs w:val="22"/>
        </w:rPr>
      </w:pPr>
      <w:r>
        <w:rPr>
          <w:rFonts w:ascii="Arial" w:hAnsi="Arial" w:cs="Arial"/>
          <w:szCs w:val="22"/>
        </w:rPr>
        <w:t xml:space="preserve">If you are not satisfied with our response, you have the right to appeal. </w:t>
      </w:r>
    </w:p>
    <w:p w14:paraId="21B0F476" w14:textId="77777777" w:rsidR="002D0036" w:rsidRDefault="002D0036" w:rsidP="002D0036">
      <w:pPr>
        <w:pStyle w:val="BodyText"/>
        <w:numPr>
          <w:ilvl w:val="0"/>
          <w:numId w:val="12"/>
        </w:numPr>
        <w:snapToGrid w:val="0"/>
        <w:rPr>
          <w:rFonts w:ascii="Arial" w:hAnsi="Arial" w:cs="Arial"/>
          <w:szCs w:val="22"/>
        </w:rPr>
      </w:pPr>
      <w:r>
        <w:rPr>
          <w:rFonts w:ascii="Arial" w:hAnsi="Arial" w:cs="Arial"/>
          <w:szCs w:val="22"/>
        </w:rPr>
        <w:t xml:space="preserve">Filing a grievance will not result in loss of services, hospitalization, or any harm to you. </w:t>
      </w:r>
    </w:p>
    <w:p w14:paraId="1C9F1628" w14:textId="77777777" w:rsidR="002D0036" w:rsidRDefault="002D0036" w:rsidP="002D0036">
      <w:pPr>
        <w:pStyle w:val="BodyText"/>
        <w:numPr>
          <w:ilvl w:val="0"/>
          <w:numId w:val="12"/>
        </w:numPr>
        <w:snapToGrid w:val="0"/>
        <w:rPr>
          <w:rFonts w:ascii="Arial" w:hAnsi="Arial" w:cs="Arial"/>
          <w:szCs w:val="22"/>
        </w:rPr>
      </w:pPr>
      <w:r>
        <w:rPr>
          <w:rFonts w:ascii="Arial" w:hAnsi="Arial" w:cs="Arial"/>
          <w:szCs w:val="22"/>
        </w:rPr>
        <w:t>This process exists to protect your rights</w:t>
      </w:r>
    </w:p>
    <w:p w14:paraId="1E21B45B" w14:textId="77777777" w:rsidR="002D0036" w:rsidRDefault="002D0036" w:rsidP="002D0036">
      <w:pPr>
        <w:pStyle w:val="BodyText"/>
        <w:rPr>
          <w:rFonts w:ascii="Arial" w:hAnsi="Arial" w:cs="Arial"/>
          <w:szCs w:val="22"/>
        </w:rPr>
      </w:pPr>
    </w:p>
    <w:p w14:paraId="0E10C6E7" w14:textId="77777777" w:rsidR="002D0036" w:rsidRDefault="002D0036" w:rsidP="002D0036">
      <w:pPr>
        <w:pStyle w:val="BodyText"/>
        <w:ind w:left="360"/>
        <w:rPr>
          <w:rFonts w:ascii="Arial" w:hAnsi="Arial" w:cs="Arial"/>
          <w:szCs w:val="22"/>
          <w:u w:val="single"/>
        </w:rPr>
      </w:pPr>
    </w:p>
    <w:p w14:paraId="34AB361B" w14:textId="77777777" w:rsidR="002D0036" w:rsidRDefault="002D0036" w:rsidP="002D0036">
      <w:pPr>
        <w:pStyle w:val="BodyText"/>
        <w:numPr>
          <w:ilvl w:val="0"/>
          <w:numId w:val="6"/>
        </w:numPr>
        <w:snapToGrid w:val="0"/>
        <w:rPr>
          <w:rFonts w:ascii="Arial" w:hAnsi="Arial" w:cs="Arial"/>
          <w:szCs w:val="22"/>
          <w:u w:val="single"/>
        </w:rPr>
      </w:pPr>
      <w:r>
        <w:rPr>
          <w:rFonts w:ascii="Arial" w:hAnsi="Arial" w:cs="Arial"/>
          <w:b/>
          <w:szCs w:val="22"/>
          <w:u w:val="single"/>
        </w:rPr>
        <w:t>The right to file a complaint</w:t>
      </w:r>
    </w:p>
    <w:p w14:paraId="27476767" w14:textId="77777777" w:rsidR="002D0036" w:rsidRDefault="002D0036" w:rsidP="002D0036">
      <w:pPr>
        <w:pStyle w:val="BodyText"/>
        <w:ind w:left="360"/>
        <w:rPr>
          <w:rFonts w:ascii="Arial" w:hAnsi="Arial" w:cs="Arial"/>
          <w:szCs w:val="22"/>
        </w:rPr>
      </w:pPr>
      <w:r>
        <w:rPr>
          <w:rFonts w:ascii="Arial" w:hAnsi="Arial" w:cs="Arial"/>
          <w:b/>
          <w:szCs w:val="22"/>
        </w:rPr>
        <w:t xml:space="preserve">Q.  </w:t>
      </w:r>
      <w:r>
        <w:rPr>
          <w:rFonts w:ascii="Arial" w:hAnsi="Arial" w:cs="Arial"/>
          <w:szCs w:val="22"/>
        </w:rPr>
        <w:t>How can I report concerns about safety, quality of care or potential adverse events or concern about my services outside of CHR?</w:t>
      </w:r>
    </w:p>
    <w:p w14:paraId="795699BB" w14:textId="77777777" w:rsidR="002D0036" w:rsidRDefault="002D0036" w:rsidP="002D0036">
      <w:pPr>
        <w:pStyle w:val="BodyText"/>
        <w:ind w:left="360"/>
        <w:rPr>
          <w:rFonts w:ascii="Arial" w:hAnsi="Arial" w:cs="Arial"/>
          <w:szCs w:val="22"/>
        </w:rPr>
      </w:pPr>
      <w:r>
        <w:rPr>
          <w:rFonts w:ascii="Arial" w:hAnsi="Arial" w:cs="Arial"/>
          <w:b/>
          <w:szCs w:val="22"/>
        </w:rPr>
        <w:t xml:space="preserve">A. </w:t>
      </w:r>
      <w:r>
        <w:rPr>
          <w:rFonts w:ascii="Arial" w:hAnsi="Arial" w:cs="Arial"/>
          <w:bCs/>
          <w:szCs w:val="22"/>
        </w:rPr>
        <w:t>Our goal is always to report your concerns to us so we can help you resolve them. You may at any time make a complaint to any of the following:</w:t>
      </w:r>
    </w:p>
    <w:p w14:paraId="0A54876F" w14:textId="77777777" w:rsidR="002D0036" w:rsidRDefault="002D0036" w:rsidP="002D0036">
      <w:pPr>
        <w:pStyle w:val="BodyText"/>
        <w:rPr>
          <w:rFonts w:ascii="Arial" w:hAnsi="Arial" w:cs="Arial"/>
          <w:b/>
          <w:bCs/>
          <w:szCs w:val="22"/>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440"/>
        <w:gridCol w:w="2230"/>
        <w:gridCol w:w="5544"/>
      </w:tblGrid>
      <w:tr w:rsidR="002D0036" w14:paraId="0874C93B" w14:textId="77777777" w:rsidTr="002D0036">
        <w:tc>
          <w:tcPr>
            <w:tcW w:w="0" w:type="auto"/>
            <w:tcBorders>
              <w:top w:val="single" w:sz="4" w:space="0" w:color="999999"/>
              <w:left w:val="single" w:sz="4" w:space="0" w:color="999999"/>
              <w:bottom w:val="single" w:sz="12" w:space="0" w:color="666666"/>
              <w:right w:val="single" w:sz="4" w:space="0" w:color="999999"/>
            </w:tcBorders>
            <w:hideMark/>
          </w:tcPr>
          <w:p w14:paraId="67DC6166" w14:textId="77777777" w:rsidR="002D0036" w:rsidRDefault="002D0036" w:rsidP="002D0036">
            <w:pPr>
              <w:pStyle w:val="BodyText"/>
              <w:rPr>
                <w:rFonts w:ascii="Arial" w:hAnsi="Arial" w:cs="Arial"/>
                <w:b/>
                <w:bCs/>
                <w:szCs w:val="22"/>
              </w:rPr>
            </w:pPr>
            <w:r>
              <w:rPr>
                <w:rFonts w:ascii="Arial" w:hAnsi="Arial" w:cs="Arial"/>
                <w:b/>
                <w:bCs/>
                <w:szCs w:val="22"/>
              </w:rPr>
              <w:t>Where to Report Your Concerns</w:t>
            </w:r>
          </w:p>
        </w:tc>
        <w:tc>
          <w:tcPr>
            <w:tcW w:w="2230" w:type="dxa"/>
            <w:tcBorders>
              <w:top w:val="single" w:sz="4" w:space="0" w:color="999999"/>
              <w:left w:val="single" w:sz="4" w:space="0" w:color="999999"/>
              <w:bottom w:val="single" w:sz="12" w:space="0" w:color="666666"/>
              <w:right w:val="single" w:sz="4" w:space="0" w:color="999999"/>
            </w:tcBorders>
            <w:hideMark/>
          </w:tcPr>
          <w:p w14:paraId="0C91691D" w14:textId="77777777" w:rsidR="002D0036" w:rsidRDefault="002D0036" w:rsidP="002D0036">
            <w:pPr>
              <w:pStyle w:val="BodyText"/>
              <w:rPr>
                <w:rFonts w:ascii="Arial" w:hAnsi="Arial" w:cs="Arial"/>
                <w:b/>
                <w:bCs/>
                <w:szCs w:val="22"/>
              </w:rPr>
            </w:pPr>
            <w:r>
              <w:rPr>
                <w:rFonts w:ascii="Arial" w:hAnsi="Arial" w:cs="Arial"/>
                <w:b/>
                <w:bCs/>
                <w:szCs w:val="22"/>
              </w:rPr>
              <w:t>How to File a Complaint</w:t>
            </w:r>
          </w:p>
        </w:tc>
        <w:tc>
          <w:tcPr>
            <w:tcW w:w="5544" w:type="dxa"/>
            <w:tcBorders>
              <w:top w:val="single" w:sz="4" w:space="0" w:color="999999"/>
              <w:left w:val="single" w:sz="4" w:space="0" w:color="999999"/>
              <w:bottom w:val="single" w:sz="12" w:space="0" w:color="666666"/>
              <w:right w:val="single" w:sz="4" w:space="0" w:color="999999"/>
            </w:tcBorders>
            <w:hideMark/>
          </w:tcPr>
          <w:p w14:paraId="417A35F5" w14:textId="77777777" w:rsidR="002D0036" w:rsidRDefault="002D0036" w:rsidP="002D0036">
            <w:pPr>
              <w:pStyle w:val="BodyText"/>
              <w:rPr>
                <w:rFonts w:ascii="Arial" w:hAnsi="Arial" w:cs="Arial"/>
                <w:b/>
                <w:bCs/>
                <w:szCs w:val="22"/>
              </w:rPr>
            </w:pPr>
            <w:r>
              <w:rPr>
                <w:rFonts w:ascii="Arial" w:hAnsi="Arial" w:cs="Arial"/>
                <w:b/>
                <w:bCs/>
                <w:szCs w:val="22"/>
              </w:rPr>
              <w:t>Contact Information</w:t>
            </w:r>
          </w:p>
        </w:tc>
      </w:tr>
      <w:tr w:rsidR="002D0036" w14:paraId="74E0C8AE" w14:textId="77777777" w:rsidTr="002D0036">
        <w:tc>
          <w:tcPr>
            <w:tcW w:w="0" w:type="auto"/>
            <w:tcBorders>
              <w:top w:val="single" w:sz="4" w:space="0" w:color="999999"/>
              <w:left w:val="single" w:sz="4" w:space="0" w:color="999999"/>
              <w:bottom w:val="single" w:sz="4" w:space="0" w:color="999999"/>
              <w:right w:val="single" w:sz="4" w:space="0" w:color="999999"/>
            </w:tcBorders>
            <w:hideMark/>
          </w:tcPr>
          <w:p w14:paraId="03588C04" w14:textId="77777777" w:rsidR="002D0036" w:rsidRDefault="002D0036" w:rsidP="002D0036">
            <w:pPr>
              <w:pStyle w:val="BodyText"/>
              <w:rPr>
                <w:rFonts w:ascii="Arial" w:hAnsi="Arial" w:cs="Arial"/>
                <w:szCs w:val="22"/>
              </w:rPr>
            </w:pPr>
            <w:r>
              <w:rPr>
                <w:rFonts w:ascii="Arial" w:hAnsi="Arial" w:cs="Arial"/>
                <w:szCs w:val="22"/>
              </w:rPr>
              <w:t xml:space="preserve">CHR </w:t>
            </w:r>
          </w:p>
        </w:tc>
        <w:tc>
          <w:tcPr>
            <w:tcW w:w="2230" w:type="dxa"/>
            <w:tcBorders>
              <w:top w:val="single" w:sz="4" w:space="0" w:color="999999"/>
              <w:left w:val="single" w:sz="4" w:space="0" w:color="999999"/>
              <w:bottom w:val="single" w:sz="4" w:space="0" w:color="999999"/>
              <w:right w:val="single" w:sz="4" w:space="0" w:color="999999"/>
            </w:tcBorders>
            <w:hideMark/>
          </w:tcPr>
          <w:p w14:paraId="7700360A" w14:textId="77777777" w:rsidR="002D0036" w:rsidRDefault="002D0036" w:rsidP="002D0036">
            <w:pPr>
              <w:pStyle w:val="BodyText"/>
              <w:rPr>
                <w:rFonts w:ascii="Arial" w:hAnsi="Arial" w:cs="Arial"/>
                <w:szCs w:val="22"/>
              </w:rPr>
            </w:pPr>
            <w:r>
              <w:rPr>
                <w:rFonts w:ascii="Arial" w:hAnsi="Arial" w:cs="Arial"/>
                <w:szCs w:val="22"/>
              </w:rPr>
              <w:t>Report your concerns directly to us for help and resolution.</w:t>
            </w:r>
          </w:p>
        </w:tc>
        <w:tc>
          <w:tcPr>
            <w:tcW w:w="5544" w:type="dxa"/>
            <w:tcBorders>
              <w:top w:val="single" w:sz="4" w:space="0" w:color="999999"/>
              <w:left w:val="single" w:sz="4" w:space="0" w:color="999999"/>
              <w:bottom w:val="single" w:sz="4" w:space="0" w:color="999999"/>
              <w:right w:val="single" w:sz="4" w:space="0" w:color="999999"/>
            </w:tcBorders>
            <w:hideMark/>
          </w:tcPr>
          <w:p w14:paraId="5E260D80" w14:textId="77777777" w:rsidR="002D0036" w:rsidRDefault="002D0036" w:rsidP="002D0036">
            <w:pPr>
              <w:pStyle w:val="BodyText"/>
              <w:rPr>
                <w:rFonts w:ascii="Arial" w:hAnsi="Arial" w:cs="Arial"/>
                <w:szCs w:val="22"/>
              </w:rPr>
            </w:pPr>
            <w:r>
              <w:rPr>
                <w:rFonts w:ascii="Arial" w:hAnsi="Arial" w:cs="Arial"/>
                <w:szCs w:val="22"/>
              </w:rPr>
              <w:t>Clients Rights Officers for your area, posted in public areas in our locations and on our website</w:t>
            </w:r>
          </w:p>
        </w:tc>
      </w:tr>
      <w:tr w:rsidR="002D0036" w14:paraId="019179C3" w14:textId="77777777" w:rsidTr="002D0036">
        <w:tc>
          <w:tcPr>
            <w:tcW w:w="0" w:type="auto"/>
            <w:tcBorders>
              <w:top w:val="single" w:sz="4" w:space="0" w:color="999999"/>
              <w:left w:val="single" w:sz="4" w:space="0" w:color="999999"/>
              <w:bottom w:val="single" w:sz="4" w:space="0" w:color="999999"/>
              <w:right w:val="single" w:sz="4" w:space="0" w:color="999999"/>
            </w:tcBorders>
            <w:hideMark/>
          </w:tcPr>
          <w:p w14:paraId="6E7FAB9A" w14:textId="77777777" w:rsidR="002D0036" w:rsidRDefault="002D0036" w:rsidP="002D0036">
            <w:pPr>
              <w:pStyle w:val="BodyText"/>
              <w:rPr>
                <w:rFonts w:ascii="Arial" w:hAnsi="Arial" w:cs="Arial"/>
                <w:szCs w:val="22"/>
              </w:rPr>
            </w:pPr>
            <w:r>
              <w:rPr>
                <w:rFonts w:ascii="Arial" w:hAnsi="Arial" w:cs="Arial"/>
                <w:szCs w:val="22"/>
              </w:rPr>
              <w:t>Joint Commission</w:t>
            </w:r>
          </w:p>
        </w:tc>
        <w:tc>
          <w:tcPr>
            <w:tcW w:w="2230" w:type="dxa"/>
            <w:tcBorders>
              <w:top w:val="single" w:sz="4" w:space="0" w:color="999999"/>
              <w:left w:val="single" w:sz="4" w:space="0" w:color="999999"/>
              <w:bottom w:val="single" w:sz="4" w:space="0" w:color="999999"/>
              <w:right w:val="single" w:sz="4" w:space="0" w:color="999999"/>
            </w:tcBorders>
            <w:hideMark/>
          </w:tcPr>
          <w:p w14:paraId="32E71E78" w14:textId="77777777" w:rsidR="002D0036" w:rsidRDefault="002D0036" w:rsidP="002D0036">
            <w:pPr>
              <w:pStyle w:val="BodyText"/>
              <w:rPr>
                <w:rFonts w:ascii="Arial" w:hAnsi="Arial" w:cs="Arial"/>
                <w:szCs w:val="22"/>
              </w:rPr>
            </w:pPr>
            <w:r>
              <w:rPr>
                <w:rFonts w:ascii="Arial" w:hAnsi="Arial" w:cs="Arial"/>
                <w:szCs w:val="22"/>
              </w:rPr>
              <w:t>If you prefer, you may report safety or quality concerns to the Joint Commission.</w:t>
            </w:r>
          </w:p>
        </w:tc>
        <w:tc>
          <w:tcPr>
            <w:tcW w:w="5544" w:type="dxa"/>
            <w:tcBorders>
              <w:top w:val="single" w:sz="4" w:space="0" w:color="999999"/>
              <w:left w:val="single" w:sz="4" w:space="0" w:color="999999"/>
              <w:bottom w:val="single" w:sz="4" w:space="0" w:color="999999"/>
              <w:right w:val="single" w:sz="4" w:space="0" w:color="999999"/>
            </w:tcBorders>
            <w:hideMark/>
          </w:tcPr>
          <w:p w14:paraId="6788AE3E" w14:textId="77777777" w:rsidR="002D0036" w:rsidRDefault="002D0036" w:rsidP="002D0036">
            <w:pPr>
              <w:pStyle w:val="BodyText"/>
              <w:rPr>
                <w:rFonts w:ascii="Arial" w:hAnsi="Arial" w:cs="Arial"/>
                <w:szCs w:val="22"/>
              </w:rPr>
            </w:pPr>
            <w:r>
              <w:rPr>
                <w:rFonts w:ascii="Arial" w:hAnsi="Arial" w:cs="Arial"/>
                <w:szCs w:val="22"/>
              </w:rPr>
              <w:t>Online: www.jointcomission.org/General Public/Complaint</w:t>
            </w:r>
            <w:r>
              <w:rPr>
                <w:rFonts w:ascii="Arial" w:hAnsi="Arial" w:cs="Arial"/>
                <w:szCs w:val="22"/>
              </w:rPr>
              <w:br/>
              <w:t>Email: complaint@jointcommission.org</w:t>
            </w:r>
            <w:r>
              <w:rPr>
                <w:rFonts w:ascii="Arial" w:hAnsi="Arial" w:cs="Arial"/>
                <w:szCs w:val="22"/>
              </w:rPr>
              <w:br/>
              <w:t>Fax: (630) 792-5636</w:t>
            </w:r>
            <w:r>
              <w:rPr>
                <w:rFonts w:ascii="Arial" w:hAnsi="Arial" w:cs="Arial"/>
                <w:szCs w:val="22"/>
              </w:rPr>
              <w:br/>
              <w:t>Mail: Office of Quality Monitoring, The Joint Commission, One Renaissance Blvd., Oakbrook Terrace, IL 60181</w:t>
            </w:r>
          </w:p>
        </w:tc>
      </w:tr>
      <w:tr w:rsidR="002D0036" w14:paraId="7072CB71" w14:textId="77777777" w:rsidTr="002D0036">
        <w:tc>
          <w:tcPr>
            <w:tcW w:w="0" w:type="auto"/>
            <w:tcBorders>
              <w:top w:val="single" w:sz="4" w:space="0" w:color="999999"/>
              <w:left w:val="single" w:sz="4" w:space="0" w:color="999999"/>
              <w:bottom w:val="single" w:sz="4" w:space="0" w:color="999999"/>
              <w:right w:val="single" w:sz="4" w:space="0" w:color="999999"/>
            </w:tcBorders>
            <w:hideMark/>
          </w:tcPr>
          <w:p w14:paraId="44F8DD45" w14:textId="77777777" w:rsidR="002D0036" w:rsidRDefault="002D0036" w:rsidP="002D0036">
            <w:pPr>
              <w:pStyle w:val="BodyText"/>
              <w:rPr>
                <w:rFonts w:ascii="Arial" w:hAnsi="Arial" w:cs="Arial"/>
                <w:szCs w:val="22"/>
              </w:rPr>
            </w:pPr>
            <w:r>
              <w:rPr>
                <w:rFonts w:ascii="Arial" w:hAnsi="Arial" w:cs="Arial"/>
                <w:szCs w:val="22"/>
              </w:rPr>
              <w:t>Department of Mental Health and Addiction Services (DMHAS)</w:t>
            </w:r>
          </w:p>
        </w:tc>
        <w:tc>
          <w:tcPr>
            <w:tcW w:w="2230" w:type="dxa"/>
            <w:tcBorders>
              <w:top w:val="single" w:sz="4" w:space="0" w:color="999999"/>
              <w:left w:val="single" w:sz="4" w:space="0" w:color="999999"/>
              <w:bottom w:val="single" w:sz="4" w:space="0" w:color="999999"/>
              <w:right w:val="single" w:sz="4" w:space="0" w:color="999999"/>
            </w:tcBorders>
            <w:hideMark/>
          </w:tcPr>
          <w:p w14:paraId="1A4D7916" w14:textId="77777777" w:rsidR="002D0036" w:rsidRDefault="002D0036" w:rsidP="002D0036">
            <w:pPr>
              <w:pStyle w:val="BodyText"/>
              <w:rPr>
                <w:rFonts w:ascii="Arial" w:hAnsi="Arial" w:cs="Arial"/>
                <w:szCs w:val="22"/>
              </w:rPr>
            </w:pPr>
            <w:r>
              <w:rPr>
                <w:rFonts w:ascii="Arial" w:hAnsi="Arial" w:cs="Arial"/>
                <w:szCs w:val="22"/>
              </w:rPr>
              <w:t>You may also file a complaint directly with DMHAS using their form or by contacting them.</w:t>
            </w:r>
          </w:p>
        </w:tc>
        <w:tc>
          <w:tcPr>
            <w:tcW w:w="5544" w:type="dxa"/>
            <w:tcBorders>
              <w:top w:val="single" w:sz="4" w:space="0" w:color="999999"/>
              <w:left w:val="single" w:sz="4" w:space="0" w:color="999999"/>
              <w:bottom w:val="single" w:sz="4" w:space="0" w:color="999999"/>
              <w:right w:val="single" w:sz="4" w:space="0" w:color="999999"/>
            </w:tcBorders>
            <w:hideMark/>
          </w:tcPr>
          <w:p w14:paraId="292AF7D7" w14:textId="77777777" w:rsidR="002D0036" w:rsidRDefault="002D0036" w:rsidP="002D0036">
            <w:pPr>
              <w:pStyle w:val="BodyText"/>
              <w:rPr>
                <w:rFonts w:ascii="Arial" w:hAnsi="Arial" w:cs="Arial"/>
                <w:szCs w:val="22"/>
              </w:rPr>
            </w:pPr>
            <w:r>
              <w:rPr>
                <w:rFonts w:ascii="Arial" w:hAnsi="Arial" w:cs="Arial"/>
                <w:szCs w:val="22"/>
              </w:rPr>
              <w:t>Phone: 1-800-446-7348 (#6933) or 860-418-6933</w:t>
            </w:r>
            <w:r>
              <w:rPr>
                <w:rFonts w:ascii="Arial" w:hAnsi="Arial" w:cs="Arial"/>
                <w:szCs w:val="22"/>
              </w:rPr>
              <w:br/>
              <w:t>TTY: 888-621-3551</w:t>
            </w:r>
            <w:r>
              <w:rPr>
                <w:rFonts w:ascii="Arial" w:hAnsi="Arial" w:cs="Arial"/>
                <w:szCs w:val="22"/>
              </w:rPr>
              <w:br/>
              <w:t>Mail: Office of the Commissioner, 410 Capitol Avenue, 4th Floor, PO Box 341431, Hartford, CT 06134</w:t>
            </w:r>
            <w:r>
              <w:rPr>
                <w:rFonts w:ascii="Arial" w:hAnsi="Arial" w:cs="Arial"/>
                <w:szCs w:val="22"/>
              </w:rPr>
              <w:br/>
              <w:t>Client Rights Officers List: http://www.ct.gov/dmhas</w:t>
            </w:r>
          </w:p>
        </w:tc>
      </w:tr>
      <w:tr w:rsidR="002D0036" w14:paraId="3236A7BB" w14:textId="77777777" w:rsidTr="002D0036">
        <w:tc>
          <w:tcPr>
            <w:tcW w:w="0" w:type="auto"/>
            <w:tcBorders>
              <w:top w:val="single" w:sz="4" w:space="0" w:color="999999"/>
              <w:left w:val="single" w:sz="4" w:space="0" w:color="999999"/>
              <w:bottom w:val="single" w:sz="4" w:space="0" w:color="999999"/>
              <w:right w:val="single" w:sz="4" w:space="0" w:color="999999"/>
            </w:tcBorders>
            <w:hideMark/>
          </w:tcPr>
          <w:p w14:paraId="7EF3B42B" w14:textId="77777777" w:rsidR="002D0036" w:rsidRDefault="002D0036" w:rsidP="002D0036">
            <w:pPr>
              <w:pStyle w:val="BodyText"/>
              <w:rPr>
                <w:rFonts w:ascii="Arial" w:hAnsi="Arial" w:cs="Arial"/>
                <w:szCs w:val="22"/>
              </w:rPr>
            </w:pPr>
            <w:r>
              <w:rPr>
                <w:rFonts w:ascii="Arial" w:hAnsi="Arial" w:cs="Arial"/>
                <w:szCs w:val="22"/>
              </w:rPr>
              <w:t>Department of Children and Families (DCF)</w:t>
            </w:r>
          </w:p>
        </w:tc>
        <w:tc>
          <w:tcPr>
            <w:tcW w:w="2230" w:type="dxa"/>
            <w:tcBorders>
              <w:top w:val="single" w:sz="4" w:space="0" w:color="999999"/>
              <w:left w:val="single" w:sz="4" w:space="0" w:color="999999"/>
              <w:bottom w:val="single" w:sz="4" w:space="0" w:color="999999"/>
              <w:right w:val="single" w:sz="4" w:space="0" w:color="999999"/>
            </w:tcBorders>
            <w:hideMark/>
          </w:tcPr>
          <w:p w14:paraId="6653DB37" w14:textId="77777777" w:rsidR="002D0036" w:rsidRDefault="002D0036" w:rsidP="002D0036">
            <w:pPr>
              <w:pStyle w:val="BodyText"/>
              <w:rPr>
                <w:rFonts w:ascii="Arial" w:hAnsi="Arial" w:cs="Arial"/>
                <w:szCs w:val="22"/>
              </w:rPr>
            </w:pPr>
            <w:r>
              <w:rPr>
                <w:rFonts w:ascii="Arial" w:hAnsi="Arial" w:cs="Arial"/>
                <w:szCs w:val="22"/>
              </w:rPr>
              <w:t>You may also file a complaint directly with DCF by contacting the Office of Community Relations</w:t>
            </w:r>
          </w:p>
        </w:tc>
        <w:tc>
          <w:tcPr>
            <w:tcW w:w="5544" w:type="dxa"/>
            <w:tcBorders>
              <w:top w:val="single" w:sz="4" w:space="0" w:color="999999"/>
              <w:left w:val="single" w:sz="4" w:space="0" w:color="999999"/>
              <w:bottom w:val="single" w:sz="4" w:space="0" w:color="999999"/>
              <w:right w:val="single" w:sz="4" w:space="0" w:color="999999"/>
            </w:tcBorders>
            <w:hideMark/>
          </w:tcPr>
          <w:p w14:paraId="3A0DC817" w14:textId="77777777" w:rsidR="002D0036" w:rsidRDefault="002D0036" w:rsidP="002D0036">
            <w:pPr>
              <w:pStyle w:val="BodyText"/>
              <w:rPr>
                <w:rFonts w:ascii="Arial" w:hAnsi="Arial" w:cs="Arial"/>
                <w:szCs w:val="22"/>
              </w:rPr>
            </w:pPr>
            <w:r>
              <w:rPr>
                <w:rFonts w:ascii="Arial" w:hAnsi="Arial" w:cs="Arial"/>
                <w:szCs w:val="22"/>
              </w:rPr>
              <w:t>Phone: 860-550-6301 or 1-866-637-4737</w:t>
            </w:r>
          </w:p>
          <w:p w14:paraId="3DC1DE8A" w14:textId="77777777" w:rsidR="002D0036" w:rsidRDefault="002D0036" w:rsidP="002D0036">
            <w:pPr>
              <w:pStyle w:val="BodyText"/>
              <w:rPr>
                <w:rFonts w:ascii="Arial" w:hAnsi="Arial" w:cs="Arial"/>
                <w:szCs w:val="22"/>
              </w:rPr>
            </w:pPr>
            <w:r>
              <w:rPr>
                <w:rFonts w:ascii="Arial" w:hAnsi="Arial" w:cs="Arial"/>
                <w:szCs w:val="22"/>
              </w:rPr>
              <w:t xml:space="preserve">Email: </w:t>
            </w:r>
            <w:hyperlink r:id="rId11" w:history="1">
              <w:r>
                <w:rPr>
                  <w:rStyle w:val="Hyperlink"/>
                  <w:rFonts w:ascii="Arial" w:hAnsi="Arial" w:cs="Arial"/>
                  <w:szCs w:val="22"/>
                </w:rPr>
                <w:t>Commissioner.dcf@ct.gov</w:t>
              </w:r>
            </w:hyperlink>
          </w:p>
          <w:p w14:paraId="51833936" w14:textId="77777777" w:rsidR="002D0036" w:rsidRDefault="002D0036" w:rsidP="002D0036">
            <w:pPr>
              <w:pStyle w:val="BodyText"/>
              <w:rPr>
                <w:rFonts w:ascii="Arial" w:hAnsi="Arial" w:cs="Arial"/>
                <w:szCs w:val="22"/>
              </w:rPr>
            </w:pPr>
            <w:r>
              <w:rPr>
                <w:rFonts w:ascii="Arial" w:hAnsi="Arial" w:cs="Arial"/>
                <w:szCs w:val="22"/>
              </w:rPr>
              <w:t>Mailing Address: Office of Community Relations, 505 Hudson Street, Hartford, CT 06106</w:t>
            </w:r>
          </w:p>
        </w:tc>
      </w:tr>
    </w:tbl>
    <w:p w14:paraId="75CD85F9" w14:textId="77777777" w:rsidR="002D0036" w:rsidRDefault="002D0036" w:rsidP="002D0036">
      <w:pPr>
        <w:pStyle w:val="DefaultText"/>
        <w:rPr>
          <w:rFonts w:ascii="Arial" w:hAnsi="Arial" w:cs="Arial"/>
          <w:b/>
          <w:sz w:val="22"/>
          <w:szCs w:val="22"/>
          <w:highlight w:val="yellow"/>
          <w:u w:val="single"/>
        </w:rPr>
      </w:pPr>
    </w:p>
    <w:p w14:paraId="6899A7E0" w14:textId="77777777" w:rsidR="002D0036" w:rsidRDefault="002D0036" w:rsidP="002D0036">
      <w:pPr>
        <w:pStyle w:val="DefaultText"/>
        <w:rPr>
          <w:rFonts w:ascii="Arial" w:hAnsi="Arial" w:cs="Arial"/>
          <w:b/>
          <w:sz w:val="22"/>
          <w:szCs w:val="22"/>
          <w:highlight w:val="yellow"/>
          <w:u w:val="single"/>
        </w:rPr>
      </w:pPr>
    </w:p>
    <w:p w14:paraId="69CA377B" w14:textId="77777777" w:rsidR="002D0036" w:rsidRDefault="002D0036" w:rsidP="002D0036">
      <w:pPr>
        <w:pStyle w:val="DefaultText"/>
        <w:rPr>
          <w:rFonts w:ascii="Arial" w:hAnsi="Arial" w:cs="Arial"/>
          <w:b/>
          <w:sz w:val="22"/>
          <w:szCs w:val="22"/>
          <w:highlight w:val="yellow"/>
          <w:u w:val="single"/>
        </w:rPr>
      </w:pPr>
    </w:p>
    <w:p w14:paraId="56961A6F" w14:textId="77777777" w:rsidR="002D0036" w:rsidRDefault="002D0036" w:rsidP="002D0036">
      <w:pPr>
        <w:pStyle w:val="DefaultText"/>
        <w:rPr>
          <w:rFonts w:ascii="Arial" w:hAnsi="Arial" w:cs="Arial"/>
          <w:b/>
          <w:sz w:val="22"/>
          <w:szCs w:val="22"/>
          <w:highlight w:val="yellow"/>
          <w:u w:val="single"/>
        </w:rPr>
      </w:pPr>
    </w:p>
    <w:p w14:paraId="57810205" w14:textId="77777777" w:rsidR="002D0036" w:rsidRDefault="002D0036" w:rsidP="002D0036">
      <w:pPr>
        <w:pStyle w:val="DefaultText"/>
        <w:rPr>
          <w:rFonts w:ascii="Arial" w:hAnsi="Arial" w:cs="Arial"/>
          <w:b/>
          <w:sz w:val="22"/>
          <w:szCs w:val="22"/>
          <w:highlight w:val="yellow"/>
          <w:u w:val="single"/>
        </w:rPr>
      </w:pPr>
    </w:p>
    <w:p w14:paraId="641E2AE0" w14:textId="3858D03B" w:rsidR="002D0036" w:rsidRPr="002D0036" w:rsidRDefault="002D0036" w:rsidP="002D0036">
      <w:pPr>
        <w:pStyle w:val="DefaultText"/>
        <w:rPr>
          <w:rFonts w:ascii="Arial" w:hAnsi="Arial" w:cs="Arial"/>
          <w:b/>
          <w:sz w:val="22"/>
          <w:szCs w:val="22"/>
          <w:u w:val="single"/>
        </w:rPr>
      </w:pPr>
      <w:r>
        <w:rPr>
          <w:rFonts w:ascii="Arial" w:hAnsi="Arial" w:cs="Arial"/>
          <w:b/>
          <w:sz w:val="22"/>
          <w:szCs w:val="22"/>
          <w:u w:val="single"/>
        </w:rPr>
        <w:t>OTHER RIGHTS OF PEOPLE IN ADULT RESIDENTIAL AND SUPPORTED HOUSING PROGRAMS</w:t>
      </w:r>
    </w:p>
    <w:p w14:paraId="745FB827" w14:textId="77777777" w:rsidR="002D0036" w:rsidRDefault="002D0036" w:rsidP="002D0036">
      <w:pPr>
        <w:pStyle w:val="DefaultText"/>
        <w:numPr>
          <w:ilvl w:val="0"/>
          <w:numId w:val="13"/>
        </w:numPr>
        <w:rPr>
          <w:rFonts w:ascii="Arial" w:hAnsi="Arial" w:cs="Arial"/>
          <w:i/>
          <w:sz w:val="22"/>
          <w:szCs w:val="22"/>
        </w:rPr>
      </w:pPr>
      <w:r>
        <w:rPr>
          <w:rFonts w:ascii="Arial" w:hAnsi="Arial" w:cs="Arial"/>
          <w:b/>
          <w:i/>
          <w:sz w:val="22"/>
          <w:szCs w:val="22"/>
        </w:rPr>
        <w:t>Q.</w:t>
      </w:r>
      <w:r>
        <w:rPr>
          <w:rFonts w:ascii="Arial" w:hAnsi="Arial" w:cs="Arial"/>
          <w:i/>
          <w:sz w:val="22"/>
          <w:szCs w:val="22"/>
        </w:rPr>
        <w:t xml:space="preserve"> </w:t>
      </w:r>
      <w:r>
        <w:rPr>
          <w:rFonts w:ascii="Arial" w:hAnsi="Arial" w:cs="Arial"/>
          <w:b/>
          <w:i/>
          <w:sz w:val="22"/>
          <w:szCs w:val="22"/>
        </w:rPr>
        <w:t>Do I lose my right to vote because I have been hospitalized or am in a residential program?</w:t>
      </w:r>
    </w:p>
    <w:p w14:paraId="172895C6" w14:textId="77777777" w:rsidR="002D0036" w:rsidRDefault="002D0036" w:rsidP="002D0036">
      <w:pPr>
        <w:pStyle w:val="DefaultText"/>
        <w:ind w:left="720"/>
        <w:rPr>
          <w:rFonts w:ascii="Arial" w:hAnsi="Arial" w:cs="Arial"/>
          <w:sz w:val="22"/>
          <w:szCs w:val="22"/>
        </w:rPr>
      </w:pPr>
      <w:r>
        <w:rPr>
          <w:rFonts w:ascii="Arial" w:hAnsi="Arial" w:cs="Arial"/>
          <w:b/>
          <w:sz w:val="22"/>
          <w:szCs w:val="22"/>
        </w:rPr>
        <w:t xml:space="preserve">A. </w:t>
      </w:r>
      <w:r>
        <w:rPr>
          <w:rFonts w:ascii="Arial" w:hAnsi="Arial" w:cs="Arial"/>
          <w:sz w:val="22"/>
          <w:szCs w:val="22"/>
        </w:rPr>
        <w:t>No. You have the same right as anyone else to vote. Advocates can help you register to vote. Exercise your right and actively participate. Make your vote count.</w:t>
      </w:r>
    </w:p>
    <w:p w14:paraId="0B068C19" w14:textId="77777777" w:rsidR="002D0036" w:rsidRDefault="002D0036" w:rsidP="002D0036">
      <w:pPr>
        <w:pStyle w:val="DefaultText"/>
        <w:rPr>
          <w:rFonts w:ascii="Arial" w:hAnsi="Arial" w:cs="Arial"/>
          <w:sz w:val="22"/>
          <w:szCs w:val="22"/>
        </w:rPr>
      </w:pPr>
    </w:p>
    <w:p w14:paraId="15395348" w14:textId="77777777" w:rsidR="002D0036" w:rsidRDefault="002D0036" w:rsidP="002D0036">
      <w:pPr>
        <w:pStyle w:val="DefaultText"/>
        <w:numPr>
          <w:ilvl w:val="0"/>
          <w:numId w:val="13"/>
        </w:numPr>
        <w:rPr>
          <w:rFonts w:ascii="Arial" w:hAnsi="Arial" w:cs="Arial"/>
          <w:i/>
          <w:sz w:val="22"/>
          <w:szCs w:val="22"/>
        </w:rPr>
      </w:pPr>
      <w:r>
        <w:rPr>
          <w:rFonts w:ascii="Arial" w:hAnsi="Arial" w:cs="Arial"/>
          <w:b/>
          <w:i/>
          <w:sz w:val="22"/>
          <w:szCs w:val="22"/>
        </w:rPr>
        <w:t>Q. Can I get mail at a residence?</w:t>
      </w:r>
    </w:p>
    <w:p w14:paraId="533CAD79" w14:textId="77777777" w:rsidR="002D0036" w:rsidRDefault="002D0036" w:rsidP="002D0036">
      <w:pPr>
        <w:pStyle w:val="DefaultText"/>
        <w:ind w:left="720"/>
        <w:rPr>
          <w:rFonts w:ascii="Arial" w:hAnsi="Arial" w:cs="Arial"/>
          <w:sz w:val="22"/>
          <w:szCs w:val="22"/>
        </w:rPr>
      </w:pPr>
      <w:r>
        <w:rPr>
          <w:rFonts w:ascii="Arial" w:hAnsi="Arial" w:cs="Arial"/>
          <w:b/>
          <w:sz w:val="22"/>
          <w:szCs w:val="22"/>
        </w:rPr>
        <w:t xml:space="preserve">A. </w:t>
      </w:r>
      <w:r>
        <w:rPr>
          <w:rFonts w:ascii="Arial" w:hAnsi="Arial" w:cs="Arial"/>
          <w:sz w:val="22"/>
          <w:szCs w:val="22"/>
        </w:rPr>
        <w:t>You don't lose the right to send or receive mail just because you're in treatment. No one can open your mail without permission and you can send mail to anyone at anytime.</w:t>
      </w:r>
    </w:p>
    <w:p w14:paraId="59D7DD43" w14:textId="77777777" w:rsidR="002D0036" w:rsidRDefault="002D0036" w:rsidP="002D0036">
      <w:pPr>
        <w:pStyle w:val="DefaultText"/>
        <w:rPr>
          <w:rFonts w:ascii="Arial" w:hAnsi="Arial" w:cs="Arial"/>
          <w:sz w:val="22"/>
          <w:szCs w:val="22"/>
        </w:rPr>
      </w:pPr>
    </w:p>
    <w:p w14:paraId="4950392B" w14:textId="77777777" w:rsidR="002D0036" w:rsidRDefault="002D0036" w:rsidP="002D0036">
      <w:pPr>
        <w:pStyle w:val="DefaultText"/>
        <w:numPr>
          <w:ilvl w:val="0"/>
          <w:numId w:val="13"/>
        </w:numPr>
        <w:rPr>
          <w:rFonts w:ascii="Arial" w:hAnsi="Arial" w:cs="Arial"/>
          <w:b/>
          <w:i/>
          <w:sz w:val="22"/>
          <w:szCs w:val="22"/>
        </w:rPr>
      </w:pPr>
      <w:r>
        <w:rPr>
          <w:rFonts w:ascii="Arial" w:hAnsi="Arial" w:cs="Arial"/>
          <w:b/>
          <w:i/>
          <w:sz w:val="22"/>
          <w:szCs w:val="22"/>
        </w:rPr>
        <w:t>Q. Can I get phone calls?</w:t>
      </w:r>
    </w:p>
    <w:p w14:paraId="25ADFAB1" w14:textId="77777777" w:rsidR="002D0036" w:rsidRDefault="002D0036" w:rsidP="002D0036">
      <w:pPr>
        <w:pStyle w:val="DefaultText"/>
        <w:ind w:firstLine="720"/>
        <w:rPr>
          <w:rFonts w:ascii="Arial" w:hAnsi="Arial" w:cs="Arial"/>
          <w:sz w:val="22"/>
          <w:szCs w:val="22"/>
        </w:rPr>
      </w:pPr>
      <w:r>
        <w:rPr>
          <w:rFonts w:ascii="Arial" w:hAnsi="Arial" w:cs="Arial"/>
          <w:b/>
          <w:sz w:val="22"/>
          <w:szCs w:val="22"/>
        </w:rPr>
        <w:t xml:space="preserve">A. </w:t>
      </w:r>
      <w:r>
        <w:rPr>
          <w:rFonts w:ascii="Arial" w:hAnsi="Arial" w:cs="Arial"/>
          <w:sz w:val="22"/>
          <w:szCs w:val="22"/>
        </w:rPr>
        <w:t>You can make and receive phone calls.</w:t>
      </w:r>
    </w:p>
    <w:p w14:paraId="1E772A80" w14:textId="77777777" w:rsidR="002D0036" w:rsidRDefault="002D0036" w:rsidP="002D0036">
      <w:pPr>
        <w:pStyle w:val="DefaultText"/>
        <w:jc w:val="right"/>
        <w:rPr>
          <w:rFonts w:ascii="Arial" w:hAnsi="Arial" w:cs="Arial"/>
          <w:b/>
          <w:sz w:val="22"/>
          <w:szCs w:val="22"/>
        </w:rPr>
      </w:pPr>
    </w:p>
    <w:p w14:paraId="5CA62DF1" w14:textId="77777777" w:rsidR="002D0036" w:rsidRDefault="002D0036" w:rsidP="002D0036">
      <w:pPr>
        <w:pStyle w:val="DefaultText"/>
        <w:numPr>
          <w:ilvl w:val="0"/>
          <w:numId w:val="13"/>
        </w:numPr>
        <w:rPr>
          <w:rFonts w:ascii="Arial" w:hAnsi="Arial" w:cs="Arial"/>
          <w:i/>
          <w:sz w:val="22"/>
          <w:szCs w:val="22"/>
        </w:rPr>
      </w:pPr>
      <w:r>
        <w:rPr>
          <w:rFonts w:ascii="Arial" w:hAnsi="Arial" w:cs="Arial"/>
          <w:b/>
          <w:sz w:val="22"/>
          <w:szCs w:val="22"/>
        </w:rPr>
        <w:t xml:space="preserve">Q. </w:t>
      </w:r>
      <w:r>
        <w:rPr>
          <w:rFonts w:ascii="Arial" w:hAnsi="Arial" w:cs="Arial"/>
          <w:b/>
          <w:i/>
          <w:sz w:val="22"/>
          <w:szCs w:val="22"/>
        </w:rPr>
        <w:t>Can I have visitors?</w:t>
      </w:r>
    </w:p>
    <w:p w14:paraId="6E3D4E4A" w14:textId="77777777" w:rsidR="002D0036" w:rsidRDefault="002D0036" w:rsidP="002D0036">
      <w:pPr>
        <w:pStyle w:val="DefaultText"/>
        <w:ind w:left="720"/>
        <w:rPr>
          <w:rFonts w:ascii="Arial" w:hAnsi="Arial" w:cs="Arial"/>
          <w:sz w:val="22"/>
          <w:szCs w:val="22"/>
        </w:rPr>
      </w:pPr>
      <w:r>
        <w:rPr>
          <w:rFonts w:ascii="Arial" w:hAnsi="Arial" w:cs="Arial"/>
          <w:b/>
          <w:sz w:val="22"/>
          <w:szCs w:val="22"/>
        </w:rPr>
        <w:t xml:space="preserve">A. </w:t>
      </w:r>
      <w:r>
        <w:rPr>
          <w:rFonts w:ascii="Arial" w:hAnsi="Arial" w:cs="Arial"/>
          <w:sz w:val="22"/>
          <w:szCs w:val="22"/>
        </w:rPr>
        <w:t>You can have visitors during visiting hours, and if you and staff feel that the visitor will not be harmful to you.</w:t>
      </w:r>
    </w:p>
    <w:p w14:paraId="40F1619F" w14:textId="77777777" w:rsidR="002D0036" w:rsidRDefault="002D0036" w:rsidP="002D0036">
      <w:pPr>
        <w:pStyle w:val="DefaultText"/>
        <w:rPr>
          <w:rFonts w:ascii="Arial" w:hAnsi="Arial" w:cs="Arial"/>
          <w:sz w:val="22"/>
          <w:szCs w:val="22"/>
          <w:highlight w:val="yellow"/>
        </w:rPr>
      </w:pPr>
    </w:p>
    <w:p w14:paraId="073AEA9B" w14:textId="77777777" w:rsidR="002D0036" w:rsidRDefault="002D0036" w:rsidP="002D0036">
      <w:pPr>
        <w:pStyle w:val="DefaultText"/>
        <w:numPr>
          <w:ilvl w:val="0"/>
          <w:numId w:val="13"/>
        </w:numPr>
        <w:rPr>
          <w:rFonts w:ascii="Arial" w:hAnsi="Arial" w:cs="Arial"/>
          <w:i/>
          <w:sz w:val="22"/>
          <w:szCs w:val="22"/>
        </w:rPr>
      </w:pPr>
      <w:r>
        <w:rPr>
          <w:rFonts w:ascii="Arial" w:hAnsi="Arial" w:cs="Arial"/>
          <w:b/>
          <w:sz w:val="22"/>
          <w:szCs w:val="22"/>
        </w:rPr>
        <w:t xml:space="preserve">Q. </w:t>
      </w:r>
      <w:r>
        <w:rPr>
          <w:rFonts w:ascii="Arial" w:hAnsi="Arial" w:cs="Arial"/>
          <w:b/>
          <w:i/>
          <w:sz w:val="22"/>
          <w:szCs w:val="22"/>
        </w:rPr>
        <w:t>Can I keep I keep seeing my regular medical doctor?</w:t>
      </w:r>
    </w:p>
    <w:p w14:paraId="7A46E79D" w14:textId="77777777" w:rsidR="002D0036" w:rsidRDefault="002D0036" w:rsidP="002D0036">
      <w:pPr>
        <w:pStyle w:val="DefaultText"/>
        <w:ind w:left="720"/>
        <w:rPr>
          <w:rFonts w:ascii="Arial" w:hAnsi="Arial" w:cs="Arial"/>
          <w:sz w:val="22"/>
          <w:szCs w:val="22"/>
        </w:rPr>
      </w:pPr>
      <w:r>
        <w:rPr>
          <w:rFonts w:ascii="Arial" w:hAnsi="Arial" w:cs="Arial"/>
          <w:b/>
          <w:sz w:val="22"/>
          <w:szCs w:val="22"/>
        </w:rPr>
        <w:t xml:space="preserve">A. </w:t>
      </w:r>
      <w:r>
        <w:rPr>
          <w:rFonts w:ascii="Arial" w:hAnsi="Arial" w:cs="Arial"/>
          <w:sz w:val="22"/>
          <w:szCs w:val="22"/>
        </w:rPr>
        <w:t>Yes. If you don't have a doctor, staff will help you find one. Staff will also work with you to make sure you get good dental care. They will help you find a dentist if you don't have one.</w:t>
      </w:r>
    </w:p>
    <w:p w14:paraId="0D3071CB" w14:textId="77777777" w:rsidR="002D0036" w:rsidRDefault="002D0036" w:rsidP="002D0036">
      <w:pPr>
        <w:pStyle w:val="DefaultText"/>
        <w:rPr>
          <w:rFonts w:ascii="Arial" w:hAnsi="Arial" w:cs="Arial"/>
          <w:sz w:val="22"/>
          <w:szCs w:val="22"/>
        </w:rPr>
      </w:pPr>
    </w:p>
    <w:p w14:paraId="168A20B0" w14:textId="77777777" w:rsidR="002D0036" w:rsidRDefault="002D0036" w:rsidP="002D0036">
      <w:pPr>
        <w:numPr>
          <w:ilvl w:val="0"/>
          <w:numId w:val="13"/>
        </w:numPr>
        <w:rPr>
          <w:rFonts w:ascii="Arial" w:hAnsi="Arial" w:cs="Arial"/>
          <w:sz w:val="22"/>
          <w:szCs w:val="22"/>
        </w:rPr>
      </w:pPr>
      <w:r>
        <w:rPr>
          <w:rFonts w:ascii="Arial" w:hAnsi="Arial" w:cs="Arial"/>
          <w:b/>
          <w:sz w:val="22"/>
          <w:szCs w:val="22"/>
        </w:rPr>
        <w:t xml:space="preserve">Q. </w:t>
      </w:r>
      <w:r>
        <w:rPr>
          <w:rFonts w:ascii="Arial" w:hAnsi="Arial" w:cs="Arial"/>
          <w:b/>
          <w:i/>
          <w:sz w:val="22"/>
          <w:szCs w:val="22"/>
        </w:rPr>
        <w:t>Can I still have sex?</w:t>
      </w:r>
    </w:p>
    <w:p w14:paraId="4C14AC4B" w14:textId="149D48B7" w:rsidR="002D0036" w:rsidRPr="002D0036" w:rsidRDefault="002D0036" w:rsidP="002D0036">
      <w:pPr>
        <w:ind w:left="720"/>
        <w:rPr>
          <w:rFonts w:ascii="Arial" w:hAnsi="Arial" w:cs="Arial"/>
          <w:sz w:val="22"/>
          <w:szCs w:val="22"/>
        </w:rPr>
      </w:pPr>
      <w:r>
        <w:rPr>
          <w:rFonts w:ascii="Arial" w:hAnsi="Arial" w:cs="Arial"/>
          <w:b/>
          <w:sz w:val="22"/>
          <w:szCs w:val="22"/>
        </w:rPr>
        <w:t xml:space="preserve">A. </w:t>
      </w:r>
      <w:r w:rsidRPr="002D0036">
        <w:rPr>
          <w:rFonts w:ascii="Arial" w:hAnsi="Arial" w:cs="Arial"/>
          <w:sz w:val="22"/>
          <w:szCs w:val="22"/>
        </w:rPr>
        <w:t xml:space="preserve">It’s important to talk with staff or someone you trust if you’re thinking about being sexually active. Sexuality is an important part of human existence. However, it’s important to stay safe. Staff can connect you with a nurse or other educator to address issues of birth control, how to stay out of abusive relationships and how to protect you and your partner from sexually transmitted diseases.   </w:t>
      </w:r>
    </w:p>
    <w:p w14:paraId="5022A777" w14:textId="77777777" w:rsidR="002D0036" w:rsidRDefault="002D0036" w:rsidP="002D0036">
      <w:pPr>
        <w:ind w:left="1080"/>
        <w:rPr>
          <w:rFonts w:ascii="Arial" w:hAnsi="Arial" w:cs="Arial"/>
          <w:sz w:val="22"/>
          <w:szCs w:val="22"/>
        </w:rPr>
      </w:pPr>
    </w:p>
    <w:p w14:paraId="5C7F617C" w14:textId="77777777" w:rsidR="002D0036" w:rsidRDefault="002D0036" w:rsidP="002D0036">
      <w:pPr>
        <w:ind w:left="720"/>
        <w:rPr>
          <w:rFonts w:ascii="Arial" w:hAnsi="Arial" w:cs="Arial"/>
          <w:sz w:val="22"/>
          <w:szCs w:val="22"/>
        </w:rPr>
      </w:pPr>
      <w:r>
        <w:rPr>
          <w:rFonts w:ascii="Arial" w:hAnsi="Arial" w:cs="Arial"/>
          <w:sz w:val="22"/>
          <w:szCs w:val="22"/>
        </w:rPr>
        <w:t xml:space="preserve">Since each person in a residential program is in a different part of their own recovery, having sexual relationships with other residents in the program is not allowed. To protect each resident in the program, it is also not allowed for any sexual relationship to occur between CHR staff and residents. </w:t>
      </w:r>
    </w:p>
    <w:p w14:paraId="1DCBC969" w14:textId="77777777" w:rsidR="002D0036" w:rsidRDefault="002D0036" w:rsidP="002D0036">
      <w:pPr>
        <w:pStyle w:val="DefaultText"/>
        <w:rPr>
          <w:rFonts w:ascii="Arial" w:hAnsi="Arial" w:cs="Arial"/>
          <w:sz w:val="22"/>
          <w:szCs w:val="22"/>
        </w:rPr>
      </w:pPr>
    </w:p>
    <w:p w14:paraId="2DFA822F" w14:textId="77777777" w:rsidR="002D0036" w:rsidRDefault="002D0036" w:rsidP="002D0036">
      <w:pPr>
        <w:pStyle w:val="DefaultText"/>
        <w:numPr>
          <w:ilvl w:val="0"/>
          <w:numId w:val="13"/>
        </w:numPr>
        <w:rPr>
          <w:rFonts w:ascii="Arial" w:hAnsi="Arial" w:cs="Arial"/>
          <w:i/>
          <w:sz w:val="22"/>
          <w:szCs w:val="22"/>
        </w:rPr>
      </w:pPr>
      <w:r>
        <w:rPr>
          <w:rFonts w:ascii="Arial" w:hAnsi="Arial" w:cs="Arial"/>
          <w:b/>
          <w:sz w:val="22"/>
          <w:szCs w:val="22"/>
        </w:rPr>
        <w:t xml:space="preserve">Q. </w:t>
      </w:r>
      <w:r>
        <w:rPr>
          <w:rFonts w:ascii="Arial" w:hAnsi="Arial" w:cs="Arial"/>
          <w:b/>
          <w:i/>
          <w:sz w:val="22"/>
          <w:szCs w:val="22"/>
        </w:rPr>
        <w:t>Do I have to take medication to be in a program?</w:t>
      </w:r>
    </w:p>
    <w:p w14:paraId="7E611206" w14:textId="77777777" w:rsidR="002D0036" w:rsidRDefault="002D0036" w:rsidP="002D0036">
      <w:pPr>
        <w:pStyle w:val="DefaultText"/>
        <w:ind w:left="720"/>
        <w:rPr>
          <w:rFonts w:ascii="Arial" w:hAnsi="Arial" w:cs="Arial"/>
          <w:sz w:val="22"/>
          <w:szCs w:val="22"/>
        </w:rPr>
      </w:pPr>
      <w:r>
        <w:rPr>
          <w:rFonts w:ascii="Arial" w:hAnsi="Arial" w:cs="Arial"/>
          <w:b/>
          <w:sz w:val="22"/>
          <w:szCs w:val="22"/>
        </w:rPr>
        <w:t xml:space="preserve">A. </w:t>
      </w:r>
      <w:r>
        <w:rPr>
          <w:rFonts w:ascii="Arial" w:hAnsi="Arial" w:cs="Arial"/>
          <w:sz w:val="22"/>
          <w:szCs w:val="22"/>
        </w:rPr>
        <w:t>No. You have a right to refuse any treatment, but work with your doctor and therapist so you can make an informed decision. Not taking medication might make your symptoms worse, leading to decompensation.</w:t>
      </w:r>
    </w:p>
    <w:p w14:paraId="6CFD5EEC" w14:textId="77777777" w:rsidR="002D0036" w:rsidRDefault="002D0036" w:rsidP="002D0036">
      <w:pPr>
        <w:pStyle w:val="DefaultText"/>
        <w:rPr>
          <w:rFonts w:ascii="Arial" w:hAnsi="Arial" w:cs="Arial"/>
          <w:sz w:val="22"/>
          <w:szCs w:val="22"/>
        </w:rPr>
      </w:pPr>
    </w:p>
    <w:p w14:paraId="4F2F6F8E" w14:textId="77777777" w:rsidR="002D0036" w:rsidRDefault="002D0036" w:rsidP="002D0036">
      <w:pPr>
        <w:pStyle w:val="DefaultText"/>
        <w:numPr>
          <w:ilvl w:val="0"/>
          <w:numId w:val="13"/>
        </w:numPr>
        <w:rPr>
          <w:rFonts w:ascii="Arial" w:hAnsi="Arial" w:cs="Arial"/>
          <w:i/>
          <w:sz w:val="22"/>
          <w:szCs w:val="22"/>
        </w:rPr>
      </w:pPr>
      <w:r>
        <w:rPr>
          <w:rFonts w:ascii="Arial" w:hAnsi="Arial" w:cs="Arial"/>
          <w:b/>
          <w:sz w:val="22"/>
          <w:szCs w:val="22"/>
        </w:rPr>
        <w:t xml:space="preserve">Q. </w:t>
      </w:r>
      <w:r>
        <w:rPr>
          <w:rFonts w:ascii="Arial" w:hAnsi="Arial" w:cs="Arial"/>
          <w:b/>
          <w:i/>
          <w:iCs/>
          <w:sz w:val="22"/>
          <w:szCs w:val="22"/>
        </w:rPr>
        <w:t xml:space="preserve">Can I participate in religious or spiritual activities and </w:t>
      </w:r>
      <w:r>
        <w:rPr>
          <w:rFonts w:ascii="Arial" w:hAnsi="Arial" w:cs="Arial"/>
          <w:b/>
          <w:i/>
          <w:sz w:val="22"/>
          <w:szCs w:val="22"/>
        </w:rPr>
        <w:t>have access to the special foods I need to comply with my religious beliefs and practices?</w:t>
      </w:r>
    </w:p>
    <w:p w14:paraId="69D7831C" w14:textId="77777777" w:rsidR="002D0036" w:rsidRDefault="002D0036" w:rsidP="002D0036">
      <w:pPr>
        <w:pStyle w:val="DefaultText"/>
        <w:ind w:firstLine="720"/>
        <w:rPr>
          <w:rFonts w:ascii="Arial" w:hAnsi="Arial" w:cs="Arial"/>
          <w:sz w:val="22"/>
          <w:szCs w:val="22"/>
        </w:rPr>
      </w:pPr>
      <w:r>
        <w:rPr>
          <w:rFonts w:ascii="Arial" w:hAnsi="Arial" w:cs="Arial"/>
          <w:b/>
          <w:sz w:val="22"/>
          <w:szCs w:val="22"/>
        </w:rPr>
        <w:t xml:space="preserve">A. </w:t>
      </w:r>
      <w:r>
        <w:rPr>
          <w:rFonts w:ascii="Arial" w:hAnsi="Arial" w:cs="Arial"/>
          <w:sz w:val="22"/>
          <w:szCs w:val="22"/>
        </w:rPr>
        <w:t>Being in a residence should not interfere with your religious/cultural beliefs and practices.</w:t>
      </w:r>
    </w:p>
    <w:p w14:paraId="0BCDB1ED" w14:textId="77777777" w:rsidR="002D0036" w:rsidRDefault="002D0036" w:rsidP="002D0036">
      <w:pPr>
        <w:pStyle w:val="DefaultText"/>
        <w:ind w:left="720"/>
        <w:rPr>
          <w:rFonts w:ascii="Arial" w:hAnsi="Arial" w:cs="Arial"/>
          <w:sz w:val="22"/>
          <w:szCs w:val="22"/>
        </w:rPr>
      </w:pPr>
      <w:r>
        <w:rPr>
          <w:rFonts w:ascii="Arial" w:hAnsi="Arial" w:cs="Arial"/>
          <w:sz w:val="22"/>
          <w:szCs w:val="22"/>
        </w:rPr>
        <w:t>Talk to staff so they can make any necessary accommodations to assist you in pursuing your religious practices.</w:t>
      </w:r>
    </w:p>
    <w:p w14:paraId="6D2F8206" w14:textId="77777777" w:rsidR="002D0036" w:rsidRDefault="002D0036" w:rsidP="002D0036">
      <w:pPr>
        <w:pStyle w:val="DefaultText"/>
        <w:rPr>
          <w:rFonts w:ascii="Arial" w:hAnsi="Arial" w:cs="Arial"/>
          <w:sz w:val="22"/>
          <w:szCs w:val="22"/>
        </w:rPr>
      </w:pPr>
    </w:p>
    <w:p w14:paraId="529C1178" w14:textId="77777777" w:rsidR="002D0036" w:rsidRDefault="002D0036" w:rsidP="002D0036">
      <w:pPr>
        <w:pStyle w:val="DefaultText"/>
        <w:numPr>
          <w:ilvl w:val="0"/>
          <w:numId w:val="13"/>
        </w:numPr>
        <w:rPr>
          <w:rFonts w:ascii="Arial" w:hAnsi="Arial" w:cs="Arial"/>
          <w:i/>
          <w:sz w:val="22"/>
          <w:szCs w:val="22"/>
        </w:rPr>
      </w:pPr>
      <w:r>
        <w:rPr>
          <w:rFonts w:ascii="Arial" w:hAnsi="Arial" w:cs="Arial"/>
          <w:b/>
          <w:sz w:val="22"/>
          <w:szCs w:val="22"/>
        </w:rPr>
        <w:t xml:space="preserve">Q. </w:t>
      </w:r>
      <w:r>
        <w:rPr>
          <w:rFonts w:ascii="Arial" w:hAnsi="Arial" w:cs="Arial"/>
          <w:b/>
          <w:i/>
          <w:sz w:val="22"/>
          <w:szCs w:val="22"/>
        </w:rPr>
        <w:t>Do I have access to my money?</w:t>
      </w:r>
    </w:p>
    <w:p w14:paraId="48571B02" w14:textId="70FB63FA" w:rsidR="002D0036" w:rsidRDefault="002D0036" w:rsidP="002D0036">
      <w:pPr>
        <w:pStyle w:val="DefaultText"/>
        <w:ind w:left="720"/>
        <w:rPr>
          <w:rFonts w:ascii="Arial" w:hAnsi="Arial" w:cs="Arial"/>
          <w:sz w:val="22"/>
          <w:szCs w:val="22"/>
        </w:rPr>
      </w:pPr>
      <w:r>
        <w:rPr>
          <w:rFonts w:ascii="Arial" w:hAnsi="Arial" w:cs="Arial"/>
          <w:b/>
          <w:sz w:val="22"/>
          <w:szCs w:val="22"/>
        </w:rPr>
        <w:t xml:space="preserve">A. </w:t>
      </w:r>
      <w:r>
        <w:rPr>
          <w:rFonts w:ascii="Arial" w:hAnsi="Arial" w:cs="Arial"/>
          <w:sz w:val="22"/>
          <w:szCs w:val="22"/>
        </w:rPr>
        <w:t>You have total access to your money unless a court has assigned you a conservator of the estate or Social Security has assigned you a Representative Payee due to drug use, disorientation, or using your money in a way that has hurt you. In each of these cases, staff should be working with you on obstacles to you holding your own money. Steps to financial independence should be outlined in your treatment plan.</w:t>
      </w:r>
    </w:p>
    <w:p w14:paraId="50B40394" w14:textId="77777777" w:rsidR="002D0036" w:rsidRDefault="002D0036" w:rsidP="002D0036">
      <w:pPr>
        <w:pStyle w:val="DefaultText"/>
        <w:ind w:left="360"/>
        <w:rPr>
          <w:rFonts w:ascii="Arial" w:hAnsi="Arial" w:cs="Arial"/>
          <w:sz w:val="22"/>
          <w:szCs w:val="22"/>
        </w:rPr>
      </w:pPr>
    </w:p>
    <w:p w14:paraId="24FA152A" w14:textId="77777777" w:rsidR="002D0036" w:rsidRDefault="002D0036" w:rsidP="002D0036">
      <w:pPr>
        <w:pStyle w:val="DefaultText"/>
        <w:ind w:left="360"/>
        <w:rPr>
          <w:rFonts w:ascii="Arial" w:hAnsi="Arial" w:cs="Arial"/>
          <w:sz w:val="22"/>
          <w:szCs w:val="22"/>
        </w:rPr>
      </w:pPr>
    </w:p>
    <w:p w14:paraId="290AC247" w14:textId="77777777" w:rsidR="002D0036" w:rsidRDefault="002D0036" w:rsidP="002D0036">
      <w:pPr>
        <w:pStyle w:val="DefaultText"/>
        <w:rPr>
          <w:rFonts w:ascii="Arial" w:hAnsi="Arial" w:cs="Arial"/>
          <w:b/>
          <w:sz w:val="22"/>
          <w:szCs w:val="22"/>
          <w:u w:val="single"/>
        </w:rPr>
      </w:pPr>
    </w:p>
    <w:p w14:paraId="13441801" w14:textId="77777777" w:rsidR="002D0036" w:rsidRDefault="002D0036" w:rsidP="002D0036">
      <w:pPr>
        <w:pStyle w:val="DefaultText"/>
        <w:jc w:val="center"/>
        <w:rPr>
          <w:rFonts w:ascii="Arial" w:hAnsi="Arial" w:cs="Arial"/>
          <w:b/>
          <w:sz w:val="22"/>
          <w:szCs w:val="22"/>
          <w:u w:val="single"/>
        </w:rPr>
      </w:pPr>
    </w:p>
    <w:p w14:paraId="2636CB87" w14:textId="77777777" w:rsidR="002D0036" w:rsidRDefault="002D0036" w:rsidP="002D0036">
      <w:pPr>
        <w:pStyle w:val="DefaultText"/>
        <w:jc w:val="center"/>
        <w:rPr>
          <w:rFonts w:ascii="Arial" w:hAnsi="Arial" w:cs="Arial"/>
          <w:b/>
          <w:sz w:val="22"/>
          <w:szCs w:val="22"/>
          <w:u w:val="single"/>
        </w:rPr>
      </w:pPr>
    </w:p>
    <w:p w14:paraId="7684802A" w14:textId="77777777" w:rsidR="002D0036" w:rsidRDefault="002D0036" w:rsidP="002D0036">
      <w:pPr>
        <w:pStyle w:val="DefaultText"/>
        <w:jc w:val="center"/>
        <w:rPr>
          <w:rFonts w:ascii="Arial" w:hAnsi="Arial" w:cs="Arial"/>
          <w:b/>
          <w:sz w:val="22"/>
          <w:szCs w:val="22"/>
          <w:u w:val="single"/>
        </w:rPr>
      </w:pPr>
    </w:p>
    <w:p w14:paraId="1CCBE55A" w14:textId="415F0D0D" w:rsidR="002D0036" w:rsidRDefault="002D0036" w:rsidP="002D0036">
      <w:pPr>
        <w:pStyle w:val="DefaultText"/>
        <w:jc w:val="center"/>
        <w:rPr>
          <w:rFonts w:ascii="Arial" w:hAnsi="Arial" w:cs="Arial"/>
          <w:sz w:val="22"/>
          <w:szCs w:val="22"/>
          <w:highlight w:val="yellow"/>
        </w:rPr>
      </w:pPr>
      <w:r>
        <w:rPr>
          <w:rFonts w:ascii="Arial" w:hAnsi="Arial" w:cs="Arial"/>
          <w:b/>
          <w:sz w:val="22"/>
          <w:szCs w:val="22"/>
          <w:u w:val="single"/>
        </w:rPr>
        <w:t>CLIENT RESPONSIBILITIES</w:t>
      </w:r>
    </w:p>
    <w:p w14:paraId="552A7314" w14:textId="77777777" w:rsidR="002D0036" w:rsidRDefault="002D0036" w:rsidP="002D0036">
      <w:pPr>
        <w:pStyle w:val="BodyText"/>
        <w:rPr>
          <w:rFonts w:ascii="Arial" w:hAnsi="Arial" w:cs="Arial"/>
          <w:bCs/>
          <w:szCs w:val="22"/>
          <w:u w:val="single"/>
        </w:rPr>
      </w:pPr>
    </w:p>
    <w:p w14:paraId="588DA7BF" w14:textId="6BB6226E" w:rsidR="002D0036" w:rsidRPr="002D0036" w:rsidRDefault="002D0036" w:rsidP="002D0036">
      <w:pPr>
        <w:pStyle w:val="BodyText"/>
        <w:jc w:val="center"/>
        <w:rPr>
          <w:rFonts w:ascii="Arial" w:hAnsi="Arial" w:cs="Arial"/>
          <w:bCs/>
          <w:i/>
          <w:iCs/>
          <w:szCs w:val="22"/>
        </w:rPr>
      </w:pPr>
      <w:r w:rsidRPr="002D0036">
        <w:rPr>
          <w:rFonts w:ascii="Arial" w:hAnsi="Arial" w:cs="Arial"/>
          <w:bCs/>
          <w:i/>
          <w:iCs/>
          <w:szCs w:val="22"/>
        </w:rPr>
        <w:t>We rely on mutual respect and cooperation to deliver the best care. Just as we have responsibilities to you, our client, you have responsibilities in your care with us</w:t>
      </w:r>
    </w:p>
    <w:p w14:paraId="4D69304A" w14:textId="77777777" w:rsidR="002D0036" w:rsidRDefault="002D0036" w:rsidP="002D0036">
      <w:pPr>
        <w:pStyle w:val="BodyText"/>
        <w:rPr>
          <w:rFonts w:ascii="Arial" w:hAnsi="Arial" w:cs="Arial"/>
          <w:b/>
          <w:szCs w:val="22"/>
          <w:u w:val="single"/>
        </w:rPr>
      </w:pPr>
    </w:p>
    <w:p w14:paraId="76129159" w14:textId="77777777" w:rsidR="002D0036" w:rsidRDefault="002D0036" w:rsidP="002D0036">
      <w:pPr>
        <w:pStyle w:val="BodyText"/>
        <w:rPr>
          <w:rFonts w:ascii="Arial" w:hAnsi="Arial" w:cs="Arial"/>
          <w:b/>
          <w:szCs w:val="22"/>
          <w:u w:val="single"/>
        </w:rPr>
      </w:pPr>
    </w:p>
    <w:p w14:paraId="576E61EB" w14:textId="77777777" w:rsidR="002D0036" w:rsidRDefault="002D0036" w:rsidP="002D0036">
      <w:pPr>
        <w:pStyle w:val="BodyText"/>
        <w:snapToGrid w:val="0"/>
        <w:jc w:val="center"/>
        <w:rPr>
          <w:rFonts w:ascii="Arial" w:hAnsi="Arial" w:cs="Arial"/>
          <w:szCs w:val="22"/>
        </w:rPr>
      </w:pPr>
      <w:r>
        <w:rPr>
          <w:rFonts w:ascii="Arial" w:hAnsi="Arial" w:cs="Arial"/>
          <w:b/>
          <w:bCs/>
          <w:szCs w:val="22"/>
        </w:rPr>
        <w:t>Treat Staff and Other Clients with Respect</w:t>
      </w:r>
    </w:p>
    <w:p w14:paraId="40AF68CF" w14:textId="77777777" w:rsidR="002D0036" w:rsidRDefault="002D0036" w:rsidP="002D0036">
      <w:pPr>
        <w:pStyle w:val="BodyText"/>
        <w:snapToGrid w:val="0"/>
        <w:jc w:val="center"/>
        <w:rPr>
          <w:rFonts w:ascii="Arial" w:hAnsi="Arial" w:cs="Arial"/>
          <w:szCs w:val="22"/>
        </w:rPr>
      </w:pPr>
      <w:r>
        <w:rPr>
          <w:rFonts w:ascii="Arial" w:hAnsi="Arial" w:cs="Arial"/>
          <w:szCs w:val="22"/>
        </w:rPr>
        <w:t>Speak courteously and avoid abusive, threatening, or disrespectful language or behavior toward staff and other clients. Verbal or physical threats, assaults, or harassment in any form will not be tolerated.</w:t>
      </w:r>
    </w:p>
    <w:p w14:paraId="2454B161" w14:textId="77777777" w:rsidR="002D0036" w:rsidRDefault="002D0036" w:rsidP="002D0036">
      <w:pPr>
        <w:pStyle w:val="BodyText"/>
        <w:jc w:val="center"/>
        <w:rPr>
          <w:rFonts w:ascii="Arial" w:hAnsi="Arial" w:cs="Arial"/>
          <w:szCs w:val="22"/>
        </w:rPr>
      </w:pPr>
    </w:p>
    <w:p w14:paraId="6025AA75" w14:textId="77777777" w:rsidR="002D0036" w:rsidRDefault="002D0036" w:rsidP="002D0036">
      <w:pPr>
        <w:pStyle w:val="BodyText"/>
        <w:snapToGrid w:val="0"/>
        <w:jc w:val="center"/>
        <w:rPr>
          <w:rFonts w:ascii="Arial" w:hAnsi="Arial" w:cs="Arial"/>
          <w:szCs w:val="22"/>
        </w:rPr>
      </w:pPr>
      <w:r>
        <w:rPr>
          <w:rFonts w:ascii="Arial" w:hAnsi="Arial" w:cs="Arial"/>
          <w:b/>
          <w:bCs/>
          <w:szCs w:val="22"/>
        </w:rPr>
        <w:t>Follow CHR’s Rules and Policies</w:t>
      </w:r>
    </w:p>
    <w:p w14:paraId="20092AA4" w14:textId="77777777" w:rsidR="002D0036" w:rsidRDefault="002D0036" w:rsidP="002D0036">
      <w:pPr>
        <w:pStyle w:val="BodyText"/>
        <w:snapToGrid w:val="0"/>
        <w:jc w:val="center"/>
        <w:rPr>
          <w:rFonts w:ascii="Arial" w:hAnsi="Arial" w:cs="Arial"/>
          <w:szCs w:val="22"/>
        </w:rPr>
      </w:pPr>
      <w:r>
        <w:rPr>
          <w:rFonts w:ascii="Arial" w:hAnsi="Arial" w:cs="Arial"/>
          <w:szCs w:val="22"/>
        </w:rPr>
        <w:t>Abide by posted rules, including those about safety, privacy, and conduct (e.g., no smoking in CHR locations). Weapons of any kind are strictly prohibited.</w:t>
      </w:r>
    </w:p>
    <w:p w14:paraId="1AB58AC8" w14:textId="77777777" w:rsidR="002D0036" w:rsidRDefault="002D0036" w:rsidP="002D0036">
      <w:pPr>
        <w:pStyle w:val="BodyText"/>
        <w:jc w:val="center"/>
        <w:rPr>
          <w:rFonts w:ascii="Arial" w:hAnsi="Arial" w:cs="Arial"/>
          <w:szCs w:val="22"/>
        </w:rPr>
      </w:pPr>
    </w:p>
    <w:p w14:paraId="4199CCC9" w14:textId="77777777" w:rsidR="002D0036" w:rsidRDefault="002D0036" w:rsidP="002D0036">
      <w:pPr>
        <w:pStyle w:val="BodyText"/>
        <w:snapToGrid w:val="0"/>
        <w:jc w:val="center"/>
        <w:rPr>
          <w:rFonts w:ascii="Arial" w:hAnsi="Arial" w:cs="Arial"/>
          <w:szCs w:val="22"/>
        </w:rPr>
      </w:pPr>
      <w:r>
        <w:rPr>
          <w:rFonts w:ascii="Arial" w:hAnsi="Arial" w:cs="Arial"/>
          <w:b/>
          <w:bCs/>
          <w:szCs w:val="22"/>
        </w:rPr>
        <w:t>Participate Actively in Care</w:t>
      </w:r>
    </w:p>
    <w:p w14:paraId="4452025A" w14:textId="77C3FF4B" w:rsidR="002D0036" w:rsidRDefault="002D0036" w:rsidP="002D0036">
      <w:pPr>
        <w:pStyle w:val="BodyText"/>
        <w:snapToGrid w:val="0"/>
        <w:jc w:val="center"/>
        <w:rPr>
          <w:rFonts w:ascii="Arial" w:hAnsi="Arial" w:cs="Arial"/>
          <w:szCs w:val="22"/>
        </w:rPr>
      </w:pPr>
      <w:r>
        <w:rPr>
          <w:rFonts w:ascii="Arial" w:hAnsi="Arial" w:cs="Arial"/>
          <w:szCs w:val="22"/>
        </w:rPr>
        <w:t>Engage in treatment planning, attend scheduled appointments, and communicate openly about needs and concerns.</w:t>
      </w:r>
    </w:p>
    <w:p w14:paraId="19310D8A" w14:textId="77777777" w:rsidR="002D0036" w:rsidRDefault="002D0036" w:rsidP="002D0036">
      <w:pPr>
        <w:pStyle w:val="BodyText"/>
        <w:jc w:val="center"/>
        <w:rPr>
          <w:rFonts w:ascii="Arial" w:hAnsi="Arial" w:cs="Arial"/>
          <w:szCs w:val="22"/>
        </w:rPr>
      </w:pPr>
    </w:p>
    <w:p w14:paraId="09E12E9E" w14:textId="77777777" w:rsidR="002D0036" w:rsidRDefault="002D0036" w:rsidP="002D0036">
      <w:pPr>
        <w:pStyle w:val="BodyText"/>
        <w:snapToGrid w:val="0"/>
        <w:jc w:val="center"/>
        <w:rPr>
          <w:rFonts w:ascii="Arial" w:hAnsi="Arial" w:cs="Arial"/>
          <w:szCs w:val="22"/>
        </w:rPr>
      </w:pPr>
      <w:r>
        <w:rPr>
          <w:rFonts w:ascii="Arial" w:hAnsi="Arial" w:cs="Arial"/>
          <w:b/>
          <w:bCs/>
          <w:szCs w:val="22"/>
        </w:rPr>
        <w:t>Provide Timely Notification</w:t>
      </w:r>
    </w:p>
    <w:p w14:paraId="1EC621D1" w14:textId="3525E35F" w:rsidR="002D0036" w:rsidRDefault="002D0036" w:rsidP="002D0036">
      <w:pPr>
        <w:pStyle w:val="BodyText"/>
        <w:snapToGrid w:val="0"/>
        <w:jc w:val="center"/>
        <w:rPr>
          <w:rFonts w:ascii="Arial" w:hAnsi="Arial" w:cs="Arial"/>
          <w:szCs w:val="22"/>
        </w:rPr>
      </w:pPr>
      <w:r>
        <w:rPr>
          <w:rFonts w:ascii="Arial" w:hAnsi="Arial" w:cs="Arial"/>
          <w:szCs w:val="22"/>
        </w:rPr>
        <w:t>Notify staff promptly if you need to cancel or reschedule appointments (typically with 24-hour notice).</w:t>
      </w:r>
    </w:p>
    <w:p w14:paraId="320C0E2B" w14:textId="77777777" w:rsidR="002D0036" w:rsidRDefault="002D0036" w:rsidP="002D0036">
      <w:pPr>
        <w:pStyle w:val="BodyText"/>
        <w:jc w:val="center"/>
        <w:rPr>
          <w:rFonts w:ascii="Arial" w:hAnsi="Arial" w:cs="Arial"/>
          <w:szCs w:val="22"/>
        </w:rPr>
      </w:pPr>
    </w:p>
    <w:p w14:paraId="138846CA" w14:textId="77777777" w:rsidR="002D0036" w:rsidRDefault="002D0036" w:rsidP="002D0036">
      <w:pPr>
        <w:pStyle w:val="BodyText"/>
        <w:snapToGrid w:val="0"/>
        <w:jc w:val="center"/>
        <w:rPr>
          <w:rFonts w:ascii="Arial" w:hAnsi="Arial" w:cs="Arial"/>
          <w:szCs w:val="22"/>
        </w:rPr>
      </w:pPr>
      <w:r>
        <w:rPr>
          <w:rFonts w:ascii="Arial" w:hAnsi="Arial" w:cs="Arial"/>
          <w:b/>
          <w:bCs/>
          <w:szCs w:val="22"/>
        </w:rPr>
        <w:t>Respect CHR’s Property</w:t>
      </w:r>
    </w:p>
    <w:p w14:paraId="6E106B94" w14:textId="77777777" w:rsidR="002D0036" w:rsidRDefault="002D0036" w:rsidP="002D0036">
      <w:pPr>
        <w:pStyle w:val="BodyText"/>
        <w:snapToGrid w:val="0"/>
        <w:jc w:val="center"/>
        <w:rPr>
          <w:rFonts w:ascii="Arial" w:hAnsi="Arial" w:cs="Arial"/>
          <w:szCs w:val="22"/>
        </w:rPr>
      </w:pPr>
      <w:r>
        <w:rPr>
          <w:rFonts w:ascii="Arial" w:hAnsi="Arial" w:cs="Arial"/>
          <w:szCs w:val="22"/>
        </w:rPr>
        <w:t>Treat facility property and resources with care and respect.</w:t>
      </w:r>
    </w:p>
    <w:p w14:paraId="06FBEF73" w14:textId="0990888F" w:rsidR="002D0036" w:rsidRDefault="002D0036" w:rsidP="002D0036">
      <w:pPr>
        <w:pStyle w:val="BodyText"/>
        <w:jc w:val="center"/>
        <w:rPr>
          <w:rFonts w:ascii="Arial" w:hAnsi="Arial" w:cs="Arial"/>
          <w:szCs w:val="22"/>
        </w:rPr>
      </w:pPr>
    </w:p>
    <w:p w14:paraId="0A1DCACC" w14:textId="77777777" w:rsidR="002D0036" w:rsidRDefault="002D0036" w:rsidP="002D0036">
      <w:pPr>
        <w:pStyle w:val="BodyText"/>
        <w:snapToGrid w:val="0"/>
        <w:jc w:val="center"/>
        <w:rPr>
          <w:rFonts w:ascii="Arial" w:hAnsi="Arial" w:cs="Arial"/>
          <w:szCs w:val="22"/>
        </w:rPr>
      </w:pPr>
      <w:r>
        <w:rPr>
          <w:rFonts w:ascii="Arial" w:hAnsi="Arial" w:cs="Arial"/>
          <w:b/>
          <w:bCs/>
          <w:szCs w:val="22"/>
        </w:rPr>
        <w:t>Resolve Conflicts Proactively and Kindly</w:t>
      </w:r>
    </w:p>
    <w:p w14:paraId="33F9BA8B" w14:textId="08D38FA6" w:rsidR="002D0036" w:rsidRDefault="002D0036" w:rsidP="002D0036">
      <w:pPr>
        <w:pStyle w:val="BodyText"/>
        <w:snapToGrid w:val="0"/>
        <w:jc w:val="center"/>
        <w:rPr>
          <w:rFonts w:ascii="Arial" w:hAnsi="Arial" w:cs="Arial"/>
          <w:szCs w:val="22"/>
        </w:rPr>
      </w:pPr>
      <w:r>
        <w:rPr>
          <w:rFonts w:ascii="Arial" w:hAnsi="Arial" w:cs="Arial"/>
          <w:szCs w:val="22"/>
        </w:rPr>
        <w:t>Address disagreements or concerns using non-aggressive, nonviolent means.</w:t>
      </w:r>
    </w:p>
    <w:p w14:paraId="0E763673" w14:textId="77777777" w:rsidR="002D0036" w:rsidRDefault="002D0036" w:rsidP="002D0036">
      <w:pPr>
        <w:pStyle w:val="BodyText"/>
        <w:jc w:val="center"/>
        <w:rPr>
          <w:rFonts w:ascii="Arial" w:hAnsi="Arial" w:cs="Arial"/>
          <w:szCs w:val="22"/>
        </w:rPr>
      </w:pPr>
    </w:p>
    <w:p w14:paraId="681385FC" w14:textId="77777777" w:rsidR="002D0036" w:rsidRDefault="002D0036" w:rsidP="002D0036">
      <w:pPr>
        <w:pStyle w:val="BodyText"/>
        <w:snapToGrid w:val="0"/>
        <w:jc w:val="center"/>
        <w:rPr>
          <w:rFonts w:ascii="Arial" w:hAnsi="Arial" w:cs="Arial"/>
          <w:szCs w:val="22"/>
        </w:rPr>
      </w:pPr>
      <w:r>
        <w:rPr>
          <w:rFonts w:ascii="Arial" w:hAnsi="Arial" w:cs="Arial"/>
          <w:b/>
          <w:bCs/>
          <w:szCs w:val="22"/>
        </w:rPr>
        <w:t>Make a Good Faith Effort to Pay for Services</w:t>
      </w:r>
    </w:p>
    <w:p w14:paraId="5007F4D4" w14:textId="373A8189" w:rsidR="002D0036" w:rsidRDefault="002D0036" w:rsidP="002D0036">
      <w:pPr>
        <w:pStyle w:val="BodyText"/>
        <w:snapToGrid w:val="0"/>
        <w:jc w:val="center"/>
        <w:rPr>
          <w:rFonts w:ascii="Arial" w:hAnsi="Arial" w:cs="Arial"/>
          <w:szCs w:val="22"/>
        </w:rPr>
      </w:pPr>
      <w:r>
        <w:rPr>
          <w:rFonts w:ascii="Arial" w:hAnsi="Arial" w:cs="Arial"/>
          <w:szCs w:val="22"/>
        </w:rPr>
        <w:t>Pay for services at the time of care or communicate with staff about financial concerns or assistance.</w:t>
      </w:r>
    </w:p>
    <w:p w14:paraId="5C485283" w14:textId="77777777" w:rsidR="002D0036" w:rsidRDefault="002D0036" w:rsidP="002D0036">
      <w:pPr>
        <w:pStyle w:val="BodyText"/>
        <w:jc w:val="center"/>
        <w:rPr>
          <w:rFonts w:ascii="Arial" w:hAnsi="Arial" w:cs="Arial"/>
          <w:szCs w:val="22"/>
        </w:rPr>
      </w:pPr>
    </w:p>
    <w:p w14:paraId="5D926233" w14:textId="77777777" w:rsidR="002D0036" w:rsidRDefault="002D0036" w:rsidP="002D0036">
      <w:pPr>
        <w:pStyle w:val="BodyText"/>
        <w:snapToGrid w:val="0"/>
        <w:jc w:val="center"/>
        <w:rPr>
          <w:rFonts w:ascii="Arial" w:hAnsi="Arial" w:cs="Arial"/>
          <w:b/>
          <w:bCs/>
          <w:szCs w:val="22"/>
        </w:rPr>
      </w:pPr>
      <w:r>
        <w:rPr>
          <w:rFonts w:ascii="Arial" w:hAnsi="Arial" w:cs="Arial"/>
          <w:b/>
          <w:bCs/>
          <w:szCs w:val="22"/>
        </w:rPr>
        <w:t>Collaborate with the Treatment Team</w:t>
      </w:r>
    </w:p>
    <w:p w14:paraId="53CE2CF9" w14:textId="77777777" w:rsidR="002D0036" w:rsidRDefault="002D0036" w:rsidP="002D0036">
      <w:pPr>
        <w:pStyle w:val="BodyText"/>
        <w:snapToGrid w:val="0"/>
        <w:jc w:val="center"/>
        <w:rPr>
          <w:rFonts w:ascii="Arial" w:hAnsi="Arial" w:cs="Arial"/>
          <w:szCs w:val="22"/>
        </w:rPr>
      </w:pPr>
      <w:r>
        <w:rPr>
          <w:rFonts w:ascii="Arial" w:hAnsi="Arial" w:cs="Arial"/>
          <w:szCs w:val="22"/>
        </w:rPr>
        <w:t>Work together with providers and follow agreed-upon treatment plans.</w:t>
      </w:r>
    </w:p>
    <w:p w14:paraId="27A01C42" w14:textId="5A884161" w:rsidR="002D0036" w:rsidRDefault="002D0036" w:rsidP="002D0036">
      <w:pPr>
        <w:pStyle w:val="BodyText"/>
        <w:jc w:val="center"/>
        <w:rPr>
          <w:rFonts w:ascii="Arial" w:hAnsi="Arial" w:cs="Arial"/>
          <w:szCs w:val="22"/>
        </w:rPr>
      </w:pPr>
    </w:p>
    <w:p w14:paraId="4468D49C" w14:textId="77777777" w:rsidR="002D0036" w:rsidRDefault="002D0036" w:rsidP="002D0036">
      <w:pPr>
        <w:pStyle w:val="BodyText"/>
        <w:snapToGrid w:val="0"/>
        <w:jc w:val="center"/>
        <w:rPr>
          <w:rFonts w:ascii="Arial" w:hAnsi="Arial" w:cs="Arial"/>
          <w:szCs w:val="22"/>
        </w:rPr>
      </w:pPr>
      <w:r>
        <w:rPr>
          <w:rFonts w:ascii="Arial" w:hAnsi="Arial" w:cs="Arial"/>
          <w:b/>
          <w:bCs/>
          <w:szCs w:val="22"/>
        </w:rPr>
        <w:t>Maximize Healthy Habits</w:t>
      </w:r>
    </w:p>
    <w:p w14:paraId="04B14D33" w14:textId="77777777" w:rsidR="002D0036" w:rsidRDefault="002D0036" w:rsidP="002D0036">
      <w:pPr>
        <w:pStyle w:val="BodyText"/>
        <w:snapToGrid w:val="0"/>
        <w:jc w:val="center"/>
        <w:rPr>
          <w:rFonts w:ascii="Arial" w:hAnsi="Arial" w:cs="Arial"/>
          <w:szCs w:val="22"/>
        </w:rPr>
      </w:pPr>
      <w:r>
        <w:rPr>
          <w:rFonts w:ascii="Arial" w:hAnsi="Arial" w:cs="Arial"/>
          <w:szCs w:val="22"/>
        </w:rPr>
        <w:t>Take steps to support your own health and well-being, as recommended by your care team</w:t>
      </w:r>
    </w:p>
    <w:p w14:paraId="20EB5FEB" w14:textId="77777777" w:rsidR="002D0036" w:rsidRDefault="002D0036" w:rsidP="002D0036">
      <w:pPr>
        <w:pStyle w:val="BodyText"/>
        <w:rPr>
          <w:rFonts w:ascii="Arial" w:hAnsi="Arial" w:cs="Arial"/>
          <w:szCs w:val="22"/>
        </w:rPr>
      </w:pPr>
    </w:p>
    <w:p w14:paraId="00CB6B4E" w14:textId="77777777" w:rsidR="002D0036" w:rsidRDefault="002D0036" w:rsidP="002D0036">
      <w:pPr>
        <w:pStyle w:val="BodyText"/>
        <w:rPr>
          <w:rFonts w:ascii="Arial" w:hAnsi="Arial" w:cs="Arial"/>
          <w:b/>
          <w:szCs w:val="22"/>
        </w:rPr>
      </w:pPr>
    </w:p>
    <w:p w14:paraId="16E033E7" w14:textId="77777777" w:rsidR="002D0036" w:rsidRDefault="002D0036" w:rsidP="002D0036">
      <w:pPr>
        <w:pStyle w:val="BodyText"/>
        <w:rPr>
          <w:rFonts w:ascii="Arial" w:hAnsi="Arial" w:cs="Arial"/>
          <w:b/>
          <w:szCs w:val="22"/>
        </w:rPr>
      </w:pPr>
    </w:p>
    <w:p w14:paraId="3233F0F9" w14:textId="77777777" w:rsidR="002D0036" w:rsidRDefault="002D0036" w:rsidP="002D0036">
      <w:pPr>
        <w:pStyle w:val="BodyText"/>
        <w:jc w:val="center"/>
        <w:rPr>
          <w:rFonts w:ascii="Arial" w:hAnsi="Arial" w:cs="Arial"/>
          <w:b/>
          <w:szCs w:val="22"/>
        </w:rPr>
      </w:pPr>
      <w:r>
        <w:rPr>
          <w:rFonts w:ascii="Arial" w:hAnsi="Arial" w:cs="Arial"/>
          <w:b/>
          <w:szCs w:val="22"/>
        </w:rPr>
        <w:t>Failure to comply with client responsibilities may result in involuntary discharge from services.</w:t>
      </w:r>
    </w:p>
    <w:p w14:paraId="06419920" w14:textId="182B1155" w:rsidR="002D0036" w:rsidRDefault="002D0036" w:rsidP="002D0036">
      <w:pPr>
        <w:pStyle w:val="CommentText"/>
        <w:rPr>
          <w:rFonts w:ascii="Arial" w:hAnsi="Arial" w:cs="Arial"/>
        </w:rPr>
      </w:pPr>
    </w:p>
    <w:p w14:paraId="7D5196D6" w14:textId="2C24879A" w:rsidR="0094704D" w:rsidRPr="00F87C2E" w:rsidRDefault="0094704D" w:rsidP="00F87C2E">
      <w:pPr>
        <w:pStyle w:val="BodyTextIndent"/>
        <w:tabs>
          <w:tab w:val="left" w:pos="1080"/>
        </w:tabs>
        <w:spacing w:after="0"/>
        <w:ind w:left="720" w:hanging="720"/>
        <w:jc w:val="center"/>
        <w:rPr>
          <w:rFonts w:ascii="Arial" w:hAnsi="Arial" w:cs="Arial"/>
          <w:bCs/>
          <w:sz w:val="20"/>
        </w:rPr>
      </w:pPr>
    </w:p>
    <w:sectPr w:rsidR="0094704D" w:rsidRPr="00F87C2E" w:rsidSect="008155B8">
      <w:headerReference w:type="default" r:id="rId12"/>
      <w:footerReference w:type="default" r:id="rId13"/>
      <w:pgSz w:w="12240" w:h="15840" w:code="1"/>
      <w:pgMar w:top="864" w:right="1008" w:bottom="360" w:left="1008"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D1002" w14:textId="77777777" w:rsidR="00715A63" w:rsidRDefault="00715A63">
      <w:r>
        <w:separator/>
      </w:r>
    </w:p>
  </w:endnote>
  <w:endnote w:type="continuationSeparator" w:id="0">
    <w:p w14:paraId="0652A1DF" w14:textId="77777777" w:rsidR="00715A63" w:rsidRDefault="00715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592EA" w14:textId="14C26AE6" w:rsidR="00687B0F" w:rsidRDefault="00687B0F" w:rsidP="00687B0F">
    <w:pPr>
      <w:pStyle w:val="Footer"/>
      <w:rPr>
        <w:rFonts w:ascii="Arial" w:hAnsi="Arial" w:cs="Arial"/>
        <w:noProof/>
        <w:sz w:val="16"/>
        <w:szCs w:val="16"/>
      </w:rPr>
    </w:pPr>
    <w:r>
      <w:rPr>
        <w:rFonts w:ascii="Arial" w:hAnsi="Arial" w:cs="Arial"/>
        <w:b/>
        <w:noProof/>
        <w:sz w:val="22"/>
        <w:szCs w:val="22"/>
        <w14:ligatures w14:val="standardContextual"/>
      </w:rPr>
      <mc:AlternateContent>
        <mc:Choice Requires="wps">
          <w:drawing>
            <wp:anchor distT="0" distB="0" distL="114300" distR="114300" simplePos="0" relativeHeight="251662336" behindDoc="0" locked="0" layoutInCell="1" allowOverlap="1" wp14:anchorId="70DA8039" wp14:editId="4616CF09">
              <wp:simplePos x="0" y="0"/>
              <wp:positionH relativeFrom="margin">
                <wp:align>center</wp:align>
              </wp:positionH>
              <wp:positionV relativeFrom="page">
                <wp:posOffset>9353550</wp:posOffset>
              </wp:positionV>
              <wp:extent cx="6473825" cy="3810"/>
              <wp:effectExtent l="0" t="0" r="22225" b="34290"/>
              <wp:wrapNone/>
              <wp:docPr id="397491706" name="Straight Connector 7"/>
              <wp:cNvGraphicFramePr/>
              <a:graphic xmlns:a="http://schemas.openxmlformats.org/drawingml/2006/main">
                <a:graphicData uri="http://schemas.microsoft.com/office/word/2010/wordprocessingShape">
                  <wps:wsp>
                    <wps:cNvCnPr/>
                    <wps:spPr>
                      <a:xfrm>
                        <a:off x="0" y="0"/>
                        <a:ext cx="6473825" cy="38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941662" id="Straight Connector 7" o:spid="_x0000_s1026" style="position:absolute;z-index:251662336;visibility:visible;mso-wrap-style:square;mso-width-percent:0;mso-wrap-distance-left:9pt;mso-wrap-distance-top:0;mso-wrap-distance-right:9pt;mso-wrap-distance-bottom:0;mso-position-horizontal:center;mso-position-horizontal-relative:margin;mso-position-vertical:absolute;mso-position-vertical-relative:page;mso-width-percent:0;mso-width-relative:margin" from="0,736.5pt" to="509.75pt,7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" strokecolor="#4579b8 [3044]">
              <w10:wrap anchorx="margin" anchory="page"/>
            </v:line>
          </w:pict>
        </mc:Fallback>
      </mc:AlternateContent>
    </w:r>
    <w:r w:rsidR="002D0036">
      <w:rPr>
        <w:rFonts w:ascii="Arial" w:hAnsi="Arial" w:cs="Arial"/>
        <w:sz w:val="16"/>
        <w:szCs w:val="16"/>
      </w:rPr>
      <w:t>GCC 1.02 Client Rights and Responsibilities</w:t>
    </w:r>
  </w:p>
  <w:p w14:paraId="243C5BF3" w14:textId="75662C15" w:rsidR="0086140C" w:rsidRPr="006D6E0F" w:rsidRDefault="00687B0F">
    <w:pPr>
      <w:pStyle w:val="Footer"/>
      <w:rPr>
        <w:rFonts w:ascii="Arial" w:hAnsi="Arial" w:cs="Arial"/>
        <w:b/>
        <w:sz w:val="16"/>
        <w:szCs w:val="16"/>
      </w:rPr>
    </w:pPr>
    <w:r>
      <w:rPr>
        <w:rFonts w:ascii="Arial" w:hAnsi="Arial" w:cs="Arial"/>
        <w:noProof/>
        <w:sz w:val="16"/>
        <w:szCs w:val="16"/>
      </w:rPr>
      <w:t xml:space="preserve">Reviewed/Revised: </w:t>
    </w:r>
    <w:r w:rsidR="002D0036">
      <w:rPr>
        <w:rFonts w:ascii="Arial" w:hAnsi="Arial" w:cs="Arial"/>
        <w:noProof/>
        <w:sz w:val="16"/>
        <w:szCs w:val="16"/>
      </w:rPr>
      <w:t>11/25/25</w:t>
    </w:r>
    <w:r w:rsidR="00A20F8B">
      <w:rPr>
        <w:rFonts w:ascii="Arial" w:hAnsi="Arial" w:cs="Arial"/>
        <w:noProof/>
        <w:sz w:val="16"/>
        <w:szCs w:val="16"/>
      </w:rPr>
      <w:tab/>
    </w:r>
    <w:r w:rsidR="00A20F8B">
      <w:rPr>
        <w:rFonts w:ascii="Arial" w:hAnsi="Arial" w:cs="Arial"/>
        <w:noProof/>
        <w:sz w:val="16"/>
        <w:szCs w:val="16"/>
      </w:rPr>
      <w:tab/>
    </w:r>
    <w:r w:rsidR="0086140C">
      <w:rPr>
        <w:rFonts w:ascii="Arial" w:hAnsi="Arial" w:cs="Arial"/>
        <w:sz w:val="16"/>
        <w:szCs w:val="16"/>
      </w:rPr>
      <w:tab/>
    </w:r>
    <w:r w:rsidR="0086140C" w:rsidRPr="006D6E0F">
      <w:rPr>
        <w:rFonts w:ascii="Arial" w:hAnsi="Arial" w:cs="Arial"/>
        <w:b/>
        <w:sz w:val="16"/>
        <w:szCs w:val="16"/>
      </w:rPr>
      <w:t xml:space="preserve">Page </w:t>
    </w:r>
    <w:r w:rsidR="0086140C" w:rsidRPr="006D6E0F">
      <w:rPr>
        <w:rFonts w:ascii="Arial" w:hAnsi="Arial" w:cs="Arial"/>
        <w:b/>
        <w:sz w:val="16"/>
        <w:szCs w:val="16"/>
      </w:rPr>
      <w:fldChar w:fldCharType="begin"/>
    </w:r>
    <w:r w:rsidR="0086140C" w:rsidRPr="006D6E0F">
      <w:rPr>
        <w:rFonts w:ascii="Arial" w:hAnsi="Arial" w:cs="Arial"/>
        <w:b/>
        <w:sz w:val="16"/>
        <w:szCs w:val="16"/>
      </w:rPr>
      <w:instrText xml:space="preserve"> PAGE </w:instrText>
    </w:r>
    <w:r w:rsidR="0086140C" w:rsidRPr="006D6E0F">
      <w:rPr>
        <w:rFonts w:ascii="Arial" w:hAnsi="Arial" w:cs="Arial"/>
        <w:b/>
        <w:sz w:val="16"/>
        <w:szCs w:val="16"/>
      </w:rPr>
      <w:fldChar w:fldCharType="separate"/>
    </w:r>
    <w:r w:rsidR="00BF17AC">
      <w:rPr>
        <w:rFonts w:ascii="Arial" w:hAnsi="Arial" w:cs="Arial"/>
        <w:b/>
        <w:noProof/>
        <w:sz w:val="16"/>
        <w:szCs w:val="16"/>
      </w:rPr>
      <w:t>1</w:t>
    </w:r>
    <w:r w:rsidR="0086140C" w:rsidRPr="006D6E0F">
      <w:rPr>
        <w:rFonts w:ascii="Arial" w:hAnsi="Arial" w:cs="Arial"/>
        <w:b/>
        <w:sz w:val="16"/>
        <w:szCs w:val="16"/>
      </w:rPr>
      <w:fldChar w:fldCharType="end"/>
    </w:r>
    <w:r w:rsidR="0086140C" w:rsidRPr="006D6E0F">
      <w:rPr>
        <w:rFonts w:ascii="Arial" w:hAnsi="Arial" w:cs="Arial"/>
        <w:b/>
        <w:sz w:val="16"/>
        <w:szCs w:val="16"/>
      </w:rPr>
      <w:t xml:space="preserve"> of </w:t>
    </w:r>
    <w:r w:rsidR="0086140C" w:rsidRPr="006D6E0F">
      <w:rPr>
        <w:rFonts w:ascii="Arial" w:hAnsi="Arial" w:cs="Arial"/>
        <w:b/>
        <w:sz w:val="16"/>
        <w:szCs w:val="16"/>
      </w:rPr>
      <w:fldChar w:fldCharType="begin"/>
    </w:r>
    <w:r w:rsidR="0086140C" w:rsidRPr="006D6E0F">
      <w:rPr>
        <w:rFonts w:ascii="Arial" w:hAnsi="Arial" w:cs="Arial"/>
        <w:b/>
        <w:sz w:val="16"/>
        <w:szCs w:val="16"/>
      </w:rPr>
      <w:instrText xml:space="preserve"> NUMPAGES </w:instrText>
    </w:r>
    <w:r w:rsidR="0086140C" w:rsidRPr="006D6E0F">
      <w:rPr>
        <w:rFonts w:ascii="Arial" w:hAnsi="Arial" w:cs="Arial"/>
        <w:b/>
        <w:sz w:val="16"/>
        <w:szCs w:val="16"/>
      </w:rPr>
      <w:fldChar w:fldCharType="separate"/>
    </w:r>
    <w:r w:rsidR="00BF17AC">
      <w:rPr>
        <w:rFonts w:ascii="Arial" w:hAnsi="Arial" w:cs="Arial"/>
        <w:b/>
        <w:noProof/>
        <w:sz w:val="16"/>
        <w:szCs w:val="16"/>
      </w:rPr>
      <w:t>7</w:t>
    </w:r>
    <w:r w:rsidR="0086140C" w:rsidRPr="006D6E0F">
      <w:rPr>
        <w:rFonts w:ascii="Arial" w:hAnsi="Arial" w:cs="Arial"/>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03917" w14:textId="77777777" w:rsidR="00715A63" w:rsidRDefault="00715A63">
      <w:r>
        <w:separator/>
      </w:r>
    </w:p>
  </w:footnote>
  <w:footnote w:type="continuationSeparator" w:id="0">
    <w:p w14:paraId="4D3BEF38" w14:textId="77777777" w:rsidR="00715A63" w:rsidRDefault="00715A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8D463" w14:textId="4775094E" w:rsidR="00687B0F" w:rsidRDefault="00687B0F">
    <w:pPr>
      <w:pStyle w:val="Header"/>
    </w:pPr>
    <w:r>
      <w:rPr>
        <w:rFonts w:ascii="Arial" w:hAnsi="Arial" w:cs="Arial"/>
        <w:b/>
        <w:noProof/>
        <w:sz w:val="22"/>
        <w:szCs w:val="22"/>
        <w14:ligatures w14:val="standardContextual"/>
      </w:rPr>
      <w:drawing>
        <wp:anchor distT="0" distB="0" distL="114300" distR="114300" simplePos="0" relativeHeight="251660288" behindDoc="0" locked="0" layoutInCell="1" allowOverlap="1" wp14:anchorId="50BF4B8A" wp14:editId="5BC6237D">
          <wp:simplePos x="0" y="0"/>
          <wp:positionH relativeFrom="margin">
            <wp:align>center</wp:align>
          </wp:positionH>
          <wp:positionV relativeFrom="paragraph">
            <wp:posOffset>205740</wp:posOffset>
          </wp:positionV>
          <wp:extent cx="1120448" cy="564987"/>
          <wp:effectExtent l="0" t="0" r="3810" b="6985"/>
          <wp:wrapNone/>
          <wp:docPr id="31869344" name="Picture 6" descr="A blue and pin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922788" name="Picture 6" descr="A blue and pink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20448" cy="564987"/>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59264" behindDoc="1" locked="0" layoutInCell="1" allowOverlap="1" wp14:anchorId="666011B1" wp14:editId="74116E6C">
          <wp:simplePos x="0" y="0"/>
          <wp:positionH relativeFrom="margin">
            <wp:align>center</wp:align>
          </wp:positionH>
          <wp:positionV relativeFrom="paragraph">
            <wp:posOffset>-108585</wp:posOffset>
          </wp:positionV>
          <wp:extent cx="7038975" cy="318135"/>
          <wp:effectExtent l="0" t="0" r="0" b="5715"/>
          <wp:wrapNone/>
          <wp:docPr id="14982778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819679" name="Picture 789819679"/>
                  <pic:cNvPicPr/>
                </pic:nvPicPr>
                <pic:blipFill>
                  <a:blip r:embed="rId2">
                    <a:extLst>
                      <a:ext uri="{28A0092B-C50C-407E-A947-70E740481C1C}">
                        <a14:useLocalDpi xmlns:a14="http://schemas.microsoft.com/office/drawing/2010/main" val="0"/>
                      </a:ext>
                    </a:extLst>
                  </a:blip>
                  <a:stretch>
                    <a:fillRect/>
                  </a:stretch>
                </pic:blipFill>
                <pic:spPr>
                  <a:xfrm>
                    <a:off x="0" y="0"/>
                    <a:ext cx="7038975" cy="3181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5667"/>
    <w:multiLevelType w:val="multilevel"/>
    <w:tmpl w:val="CC242030"/>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1" w15:restartNumberingAfterBreak="0">
    <w:nsid w:val="0AE47A19"/>
    <w:multiLevelType w:val="multilevel"/>
    <w:tmpl w:val="B8623CEE"/>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2" w15:restartNumberingAfterBreak="0">
    <w:nsid w:val="0BB37A09"/>
    <w:multiLevelType w:val="multilevel"/>
    <w:tmpl w:val="E3083004"/>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3" w15:restartNumberingAfterBreak="0">
    <w:nsid w:val="120B50C4"/>
    <w:multiLevelType w:val="multilevel"/>
    <w:tmpl w:val="5FE2DEEE"/>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4" w15:restartNumberingAfterBreak="0">
    <w:nsid w:val="149B228E"/>
    <w:multiLevelType w:val="multilevel"/>
    <w:tmpl w:val="8E9C7AA0"/>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5" w15:restartNumberingAfterBreak="0">
    <w:nsid w:val="167533EF"/>
    <w:multiLevelType w:val="hybridMultilevel"/>
    <w:tmpl w:val="3E0CB41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7F00A6D"/>
    <w:multiLevelType w:val="multilevel"/>
    <w:tmpl w:val="39D63770"/>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7" w15:restartNumberingAfterBreak="0">
    <w:nsid w:val="19C24A9F"/>
    <w:multiLevelType w:val="hybridMultilevel"/>
    <w:tmpl w:val="FEA6B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B943E8C"/>
    <w:multiLevelType w:val="hybridMultilevel"/>
    <w:tmpl w:val="C9CC5076"/>
    <w:lvl w:ilvl="0" w:tplc="0409000F">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23BD32B3"/>
    <w:multiLevelType w:val="hybridMultilevel"/>
    <w:tmpl w:val="677EEE24"/>
    <w:lvl w:ilvl="0" w:tplc="83FA7386">
      <w:start w:val="1"/>
      <w:numFmt w:val="decimal"/>
      <w:lvlText w:val="%1."/>
      <w:lvlJc w:val="left"/>
      <w:pPr>
        <w:ind w:left="36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6FB1BCA"/>
    <w:multiLevelType w:val="multilevel"/>
    <w:tmpl w:val="7F462F12"/>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11" w15:restartNumberingAfterBreak="0">
    <w:nsid w:val="27CA246E"/>
    <w:multiLevelType w:val="hybridMultilevel"/>
    <w:tmpl w:val="E9866E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3A1D19DE"/>
    <w:multiLevelType w:val="hybridMultilevel"/>
    <w:tmpl w:val="E6D04842"/>
    <w:lvl w:ilvl="0" w:tplc="160886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A7D1C3E"/>
    <w:multiLevelType w:val="hybridMultilevel"/>
    <w:tmpl w:val="32C2BC48"/>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C6706B2"/>
    <w:multiLevelType w:val="multilevel"/>
    <w:tmpl w:val="1B3631CC"/>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15" w15:restartNumberingAfterBreak="0">
    <w:nsid w:val="41E1257C"/>
    <w:multiLevelType w:val="hybridMultilevel"/>
    <w:tmpl w:val="CA303D84"/>
    <w:lvl w:ilvl="0" w:tplc="FFFFFFFF">
      <w:start w:val="1"/>
      <w:numFmt w:val="decimal"/>
      <w:lvlText w:val="%1."/>
      <w:lvlJc w:val="left"/>
      <w:pPr>
        <w:ind w:left="1080" w:hanging="360"/>
      </w:pPr>
      <w:rPr>
        <w:b/>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6" w15:restartNumberingAfterBreak="0">
    <w:nsid w:val="4210204E"/>
    <w:multiLevelType w:val="hybridMultilevel"/>
    <w:tmpl w:val="FA0680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4368247D"/>
    <w:multiLevelType w:val="hybridMultilevel"/>
    <w:tmpl w:val="2DA8E96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15:restartNumberingAfterBreak="0">
    <w:nsid w:val="48CA43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7744007"/>
    <w:multiLevelType w:val="hybridMultilevel"/>
    <w:tmpl w:val="645ECC08"/>
    <w:lvl w:ilvl="0" w:tplc="D8BADA84">
      <w:start w:val="1"/>
      <w:numFmt w:val="decimal"/>
      <w:lvlText w:val="%1."/>
      <w:lvlJc w:val="left"/>
      <w:pPr>
        <w:ind w:left="720" w:hanging="360"/>
      </w:pPr>
      <w:rPr>
        <w:b/>
        <w:bCs w:val="0"/>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A035DDD"/>
    <w:multiLevelType w:val="hybridMultilevel"/>
    <w:tmpl w:val="80D845E6"/>
    <w:lvl w:ilvl="0" w:tplc="58169598">
      <w:start w:val="1"/>
      <w:numFmt w:val="upperLetter"/>
      <w:lvlText w:val="%1."/>
      <w:lvlJc w:val="left"/>
      <w:pPr>
        <w:tabs>
          <w:tab w:val="num" w:pos="1080"/>
        </w:tabs>
        <w:ind w:left="1080" w:hanging="360"/>
      </w:pPr>
      <w:rPr>
        <w:b/>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1" w15:restartNumberingAfterBreak="0">
    <w:nsid w:val="5E203AF2"/>
    <w:multiLevelType w:val="hybridMultilevel"/>
    <w:tmpl w:val="32C2BC48"/>
    <w:lvl w:ilvl="0" w:tplc="FFFFFFFF">
      <w:start w:val="1"/>
      <w:numFmt w:val="upperLetter"/>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65FB1E2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BA86023"/>
    <w:multiLevelType w:val="hybridMultilevel"/>
    <w:tmpl w:val="E1CA9B80"/>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6CAF3C74"/>
    <w:multiLevelType w:val="multilevel"/>
    <w:tmpl w:val="EB2A32BC"/>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25" w15:restartNumberingAfterBreak="0">
    <w:nsid w:val="73735621"/>
    <w:multiLevelType w:val="hybridMultilevel"/>
    <w:tmpl w:val="0E7AD714"/>
    <w:lvl w:ilvl="0" w:tplc="C096D21E">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B2E74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645114919">
    <w:abstractNumId w:val="22"/>
  </w:num>
  <w:num w:numId="2" w16cid:durableId="609239350">
    <w:abstractNumId w:val="18"/>
  </w:num>
  <w:num w:numId="3" w16cid:durableId="581453232">
    <w:abstractNumId w:val="5"/>
  </w:num>
  <w:num w:numId="4" w16cid:durableId="333460552">
    <w:abstractNumId w:val="23"/>
  </w:num>
  <w:num w:numId="5" w16cid:durableId="1539784216">
    <w:abstractNumId w:val="26"/>
  </w:num>
  <w:num w:numId="6" w16cid:durableId="7697421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3174743">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1014630">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6056417">
    <w:abstractNumId w:val="7"/>
  </w:num>
  <w:num w:numId="10" w16cid:durableId="1385181260">
    <w:abstractNumId w:val="11"/>
  </w:num>
  <w:num w:numId="11" w16cid:durableId="2006862754">
    <w:abstractNumId w:val="17"/>
  </w:num>
  <w:num w:numId="12" w16cid:durableId="1843816827">
    <w:abstractNumId w:val="16"/>
  </w:num>
  <w:num w:numId="13" w16cid:durableId="4462360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58027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98300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10607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73789677">
    <w:abstractNumId w:val="0"/>
  </w:num>
  <w:num w:numId="18" w16cid:durableId="2110275506">
    <w:abstractNumId w:val="6"/>
  </w:num>
  <w:num w:numId="19" w16cid:durableId="182209877">
    <w:abstractNumId w:val="2"/>
  </w:num>
  <w:num w:numId="20" w16cid:durableId="1687058442">
    <w:abstractNumId w:val="4"/>
  </w:num>
  <w:num w:numId="21" w16cid:durableId="1549416222">
    <w:abstractNumId w:val="24"/>
  </w:num>
  <w:num w:numId="22" w16cid:durableId="1897661788">
    <w:abstractNumId w:val="3"/>
  </w:num>
  <w:num w:numId="23" w16cid:durableId="724187063">
    <w:abstractNumId w:val="10"/>
  </w:num>
  <w:num w:numId="24" w16cid:durableId="203713731">
    <w:abstractNumId w:val="1"/>
  </w:num>
  <w:num w:numId="25" w16cid:durableId="1281376434">
    <w:abstractNumId w:val="14"/>
  </w:num>
  <w:num w:numId="26" w16cid:durableId="488710242">
    <w:abstractNumId w:val="25"/>
  </w:num>
  <w:num w:numId="27" w16cid:durableId="1180462217">
    <w:abstractNumId w:val="12"/>
  </w:num>
  <w:num w:numId="28" w16cid:durableId="1784424617">
    <w:abstractNumId w:val="7"/>
  </w:num>
  <w:num w:numId="29" w16cid:durableId="441121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6E5"/>
    <w:rsid w:val="0000199D"/>
    <w:rsid w:val="000047AC"/>
    <w:rsid w:val="00024286"/>
    <w:rsid w:val="00026602"/>
    <w:rsid w:val="000310E5"/>
    <w:rsid w:val="00047308"/>
    <w:rsid w:val="0008306D"/>
    <w:rsid w:val="00097C2D"/>
    <w:rsid w:val="000A3CC4"/>
    <w:rsid w:val="000A6812"/>
    <w:rsid w:val="000B1266"/>
    <w:rsid w:val="000E4E37"/>
    <w:rsid w:val="000E655D"/>
    <w:rsid w:val="000F04EE"/>
    <w:rsid w:val="001019A9"/>
    <w:rsid w:val="00102EFF"/>
    <w:rsid w:val="0012485A"/>
    <w:rsid w:val="00133BDD"/>
    <w:rsid w:val="00150B81"/>
    <w:rsid w:val="00150F4C"/>
    <w:rsid w:val="00152779"/>
    <w:rsid w:val="00157398"/>
    <w:rsid w:val="00176880"/>
    <w:rsid w:val="0018062C"/>
    <w:rsid w:val="00185FBD"/>
    <w:rsid w:val="0019239D"/>
    <w:rsid w:val="001A2C9C"/>
    <w:rsid w:val="001B561C"/>
    <w:rsid w:val="001B624F"/>
    <w:rsid w:val="001C4185"/>
    <w:rsid w:val="001D0844"/>
    <w:rsid w:val="001E484C"/>
    <w:rsid w:val="001E5D02"/>
    <w:rsid w:val="001F3797"/>
    <w:rsid w:val="00214994"/>
    <w:rsid w:val="00216805"/>
    <w:rsid w:val="002201C2"/>
    <w:rsid w:val="00233B7A"/>
    <w:rsid w:val="00240F32"/>
    <w:rsid w:val="00247BE3"/>
    <w:rsid w:val="0025786B"/>
    <w:rsid w:val="0025792A"/>
    <w:rsid w:val="00267CB5"/>
    <w:rsid w:val="002749DF"/>
    <w:rsid w:val="00292804"/>
    <w:rsid w:val="00297361"/>
    <w:rsid w:val="002C0745"/>
    <w:rsid w:val="002C61F4"/>
    <w:rsid w:val="002D0036"/>
    <w:rsid w:val="002F0C28"/>
    <w:rsid w:val="003046AB"/>
    <w:rsid w:val="003107B8"/>
    <w:rsid w:val="003149AE"/>
    <w:rsid w:val="003206AB"/>
    <w:rsid w:val="00324CAF"/>
    <w:rsid w:val="00325281"/>
    <w:rsid w:val="00353F29"/>
    <w:rsid w:val="00354841"/>
    <w:rsid w:val="003763CB"/>
    <w:rsid w:val="0038141D"/>
    <w:rsid w:val="00392656"/>
    <w:rsid w:val="003A6BA8"/>
    <w:rsid w:val="003D0CAB"/>
    <w:rsid w:val="003D1180"/>
    <w:rsid w:val="003D4591"/>
    <w:rsid w:val="003E521F"/>
    <w:rsid w:val="003E60E9"/>
    <w:rsid w:val="00403125"/>
    <w:rsid w:val="0040536C"/>
    <w:rsid w:val="00424E4C"/>
    <w:rsid w:val="0043253C"/>
    <w:rsid w:val="0043721C"/>
    <w:rsid w:val="0044028D"/>
    <w:rsid w:val="00446A9B"/>
    <w:rsid w:val="0046231F"/>
    <w:rsid w:val="00463EBC"/>
    <w:rsid w:val="004650EC"/>
    <w:rsid w:val="004653DE"/>
    <w:rsid w:val="004715A4"/>
    <w:rsid w:val="00472CFA"/>
    <w:rsid w:val="00491F27"/>
    <w:rsid w:val="004A036F"/>
    <w:rsid w:val="004B4A38"/>
    <w:rsid w:val="004B7454"/>
    <w:rsid w:val="004C207D"/>
    <w:rsid w:val="004E1CF1"/>
    <w:rsid w:val="004E262A"/>
    <w:rsid w:val="004F118B"/>
    <w:rsid w:val="004F7DC7"/>
    <w:rsid w:val="0051284E"/>
    <w:rsid w:val="00515361"/>
    <w:rsid w:val="0053252F"/>
    <w:rsid w:val="005334DE"/>
    <w:rsid w:val="00540B50"/>
    <w:rsid w:val="00543624"/>
    <w:rsid w:val="00546D22"/>
    <w:rsid w:val="005578C4"/>
    <w:rsid w:val="005619AB"/>
    <w:rsid w:val="005813D4"/>
    <w:rsid w:val="005A3ECB"/>
    <w:rsid w:val="005B2CF6"/>
    <w:rsid w:val="005B3B5A"/>
    <w:rsid w:val="005B5467"/>
    <w:rsid w:val="005B66AA"/>
    <w:rsid w:val="005E12C3"/>
    <w:rsid w:val="005F1A49"/>
    <w:rsid w:val="00613A25"/>
    <w:rsid w:val="00615C44"/>
    <w:rsid w:val="00632C4C"/>
    <w:rsid w:val="0064624D"/>
    <w:rsid w:val="00650F19"/>
    <w:rsid w:val="00652ED0"/>
    <w:rsid w:val="0067793F"/>
    <w:rsid w:val="00681301"/>
    <w:rsid w:val="00682FC1"/>
    <w:rsid w:val="00685101"/>
    <w:rsid w:val="00687B0F"/>
    <w:rsid w:val="006A1AD9"/>
    <w:rsid w:val="006C237F"/>
    <w:rsid w:val="006C3947"/>
    <w:rsid w:val="006C3D3A"/>
    <w:rsid w:val="006D6E0F"/>
    <w:rsid w:val="006F01A5"/>
    <w:rsid w:val="006F4A3E"/>
    <w:rsid w:val="006F5D1C"/>
    <w:rsid w:val="00705FBF"/>
    <w:rsid w:val="00715A63"/>
    <w:rsid w:val="00727536"/>
    <w:rsid w:val="00727A4D"/>
    <w:rsid w:val="00737BCB"/>
    <w:rsid w:val="007509B2"/>
    <w:rsid w:val="00761F0A"/>
    <w:rsid w:val="00772298"/>
    <w:rsid w:val="00777A05"/>
    <w:rsid w:val="007B0E69"/>
    <w:rsid w:val="007C05D9"/>
    <w:rsid w:val="007C1EDD"/>
    <w:rsid w:val="007E1BA1"/>
    <w:rsid w:val="007E1EE1"/>
    <w:rsid w:val="007E4023"/>
    <w:rsid w:val="00803BD9"/>
    <w:rsid w:val="0081067A"/>
    <w:rsid w:val="008155B8"/>
    <w:rsid w:val="00820023"/>
    <w:rsid w:val="00827603"/>
    <w:rsid w:val="0083069F"/>
    <w:rsid w:val="00852B20"/>
    <w:rsid w:val="0086140C"/>
    <w:rsid w:val="00861767"/>
    <w:rsid w:val="00865ACD"/>
    <w:rsid w:val="0088284E"/>
    <w:rsid w:val="00884989"/>
    <w:rsid w:val="008938BF"/>
    <w:rsid w:val="00897F97"/>
    <w:rsid w:val="008B334B"/>
    <w:rsid w:val="008C5AEE"/>
    <w:rsid w:val="008C76E5"/>
    <w:rsid w:val="008C7FE3"/>
    <w:rsid w:val="008F25D0"/>
    <w:rsid w:val="00902E18"/>
    <w:rsid w:val="00911C3F"/>
    <w:rsid w:val="00912C88"/>
    <w:rsid w:val="009318BF"/>
    <w:rsid w:val="0094704D"/>
    <w:rsid w:val="009472CE"/>
    <w:rsid w:val="009529EC"/>
    <w:rsid w:val="00961578"/>
    <w:rsid w:val="00961BE6"/>
    <w:rsid w:val="00972D7E"/>
    <w:rsid w:val="00983064"/>
    <w:rsid w:val="00987620"/>
    <w:rsid w:val="00991B9A"/>
    <w:rsid w:val="009A1EE5"/>
    <w:rsid w:val="009D5C33"/>
    <w:rsid w:val="009E2BC9"/>
    <w:rsid w:val="009F4282"/>
    <w:rsid w:val="009F6A38"/>
    <w:rsid w:val="009F7038"/>
    <w:rsid w:val="00A12885"/>
    <w:rsid w:val="00A20F8B"/>
    <w:rsid w:val="00A25BA9"/>
    <w:rsid w:val="00A26742"/>
    <w:rsid w:val="00A34290"/>
    <w:rsid w:val="00A368E3"/>
    <w:rsid w:val="00A51A7F"/>
    <w:rsid w:val="00A655A4"/>
    <w:rsid w:val="00A664BB"/>
    <w:rsid w:val="00A66905"/>
    <w:rsid w:val="00A729FB"/>
    <w:rsid w:val="00A75688"/>
    <w:rsid w:val="00A80748"/>
    <w:rsid w:val="00A90DBA"/>
    <w:rsid w:val="00A9413D"/>
    <w:rsid w:val="00AA156A"/>
    <w:rsid w:val="00AA27EC"/>
    <w:rsid w:val="00AB27FB"/>
    <w:rsid w:val="00AD035E"/>
    <w:rsid w:val="00AD6AF6"/>
    <w:rsid w:val="00AF0703"/>
    <w:rsid w:val="00B022A3"/>
    <w:rsid w:val="00B139A9"/>
    <w:rsid w:val="00B25FD9"/>
    <w:rsid w:val="00B34F0C"/>
    <w:rsid w:val="00B47CD9"/>
    <w:rsid w:val="00B6569E"/>
    <w:rsid w:val="00B65C0E"/>
    <w:rsid w:val="00B70613"/>
    <w:rsid w:val="00BB17D7"/>
    <w:rsid w:val="00BB1C48"/>
    <w:rsid w:val="00BC0676"/>
    <w:rsid w:val="00BD511E"/>
    <w:rsid w:val="00BE47A6"/>
    <w:rsid w:val="00BF17AC"/>
    <w:rsid w:val="00BF20AF"/>
    <w:rsid w:val="00C0098D"/>
    <w:rsid w:val="00C036E3"/>
    <w:rsid w:val="00C2749C"/>
    <w:rsid w:val="00C323BE"/>
    <w:rsid w:val="00C32A78"/>
    <w:rsid w:val="00C43B4E"/>
    <w:rsid w:val="00C5095C"/>
    <w:rsid w:val="00C55E8D"/>
    <w:rsid w:val="00C72B83"/>
    <w:rsid w:val="00C85BBE"/>
    <w:rsid w:val="00C91410"/>
    <w:rsid w:val="00C92E53"/>
    <w:rsid w:val="00CA1D5F"/>
    <w:rsid w:val="00CA368A"/>
    <w:rsid w:val="00CC6E93"/>
    <w:rsid w:val="00CD5000"/>
    <w:rsid w:val="00CD5C8B"/>
    <w:rsid w:val="00D2774D"/>
    <w:rsid w:val="00D433E1"/>
    <w:rsid w:val="00D72EEC"/>
    <w:rsid w:val="00D77651"/>
    <w:rsid w:val="00D900D8"/>
    <w:rsid w:val="00D958E9"/>
    <w:rsid w:val="00DA13F3"/>
    <w:rsid w:val="00DA47AF"/>
    <w:rsid w:val="00DB0C34"/>
    <w:rsid w:val="00DB610A"/>
    <w:rsid w:val="00DC43DA"/>
    <w:rsid w:val="00DC5611"/>
    <w:rsid w:val="00DC762E"/>
    <w:rsid w:val="00DD0BBB"/>
    <w:rsid w:val="00DD6197"/>
    <w:rsid w:val="00DE056B"/>
    <w:rsid w:val="00DE370B"/>
    <w:rsid w:val="00DF17B4"/>
    <w:rsid w:val="00DF5974"/>
    <w:rsid w:val="00E151BC"/>
    <w:rsid w:val="00E2301B"/>
    <w:rsid w:val="00E35138"/>
    <w:rsid w:val="00E359DC"/>
    <w:rsid w:val="00E46377"/>
    <w:rsid w:val="00E62AFC"/>
    <w:rsid w:val="00E66B7C"/>
    <w:rsid w:val="00E8560D"/>
    <w:rsid w:val="00E85900"/>
    <w:rsid w:val="00E86CA9"/>
    <w:rsid w:val="00E92403"/>
    <w:rsid w:val="00E94B56"/>
    <w:rsid w:val="00E97751"/>
    <w:rsid w:val="00EA3F33"/>
    <w:rsid w:val="00EA5113"/>
    <w:rsid w:val="00EA69A8"/>
    <w:rsid w:val="00EC40F5"/>
    <w:rsid w:val="00EC50A5"/>
    <w:rsid w:val="00ED0CBF"/>
    <w:rsid w:val="00ED73D4"/>
    <w:rsid w:val="00EE0B66"/>
    <w:rsid w:val="00EE0DF3"/>
    <w:rsid w:val="00EE1999"/>
    <w:rsid w:val="00EF3B58"/>
    <w:rsid w:val="00EF45FA"/>
    <w:rsid w:val="00F0270B"/>
    <w:rsid w:val="00F06824"/>
    <w:rsid w:val="00F14C2E"/>
    <w:rsid w:val="00F87C2E"/>
    <w:rsid w:val="00F90276"/>
    <w:rsid w:val="00F90E4C"/>
    <w:rsid w:val="00F94C5A"/>
    <w:rsid w:val="00F967E3"/>
    <w:rsid w:val="00F97EB3"/>
    <w:rsid w:val="00FA51C9"/>
    <w:rsid w:val="00FB7089"/>
    <w:rsid w:val="00FD1E1C"/>
    <w:rsid w:val="00FF0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E88718"/>
  <w14:defaultImageDpi w14:val="0"/>
  <w15:docId w15:val="{2D67C6BB-D868-465A-B539-92556E364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9A9"/>
    <w:rPr>
      <w:rFonts w:ascii="CG Times" w:hAnsi="CG Times"/>
      <w:sz w:val="24"/>
      <w:szCs w:val="20"/>
    </w:rPr>
  </w:style>
  <w:style w:type="paragraph" w:styleId="Heading2">
    <w:name w:val="heading 2"/>
    <w:basedOn w:val="Normal"/>
    <w:next w:val="Normal"/>
    <w:link w:val="Heading2Char"/>
    <w:uiPriority w:val="99"/>
    <w:qFormat/>
    <w:rsid w:val="008C76E5"/>
    <w:pPr>
      <w:keepNext/>
      <w:outlineLvl w:val="1"/>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Pr>
      <w:rFonts w:ascii="Cambria" w:hAnsi="Cambria"/>
      <w:b/>
      <w:i/>
      <w:sz w:val="28"/>
    </w:rPr>
  </w:style>
  <w:style w:type="paragraph" w:styleId="Header">
    <w:name w:val="header"/>
    <w:basedOn w:val="Normal"/>
    <w:link w:val="HeaderChar"/>
    <w:uiPriority w:val="99"/>
    <w:rsid w:val="00DE056B"/>
    <w:pPr>
      <w:tabs>
        <w:tab w:val="center" w:pos="4320"/>
        <w:tab w:val="right" w:pos="8640"/>
      </w:tabs>
    </w:pPr>
  </w:style>
  <w:style w:type="character" w:customStyle="1" w:styleId="HeaderChar">
    <w:name w:val="Header Char"/>
    <w:basedOn w:val="DefaultParagraphFont"/>
    <w:link w:val="Header"/>
    <w:uiPriority w:val="99"/>
    <w:semiHidden/>
    <w:locked/>
    <w:rPr>
      <w:rFonts w:ascii="CG Times" w:hAnsi="CG Times"/>
      <w:sz w:val="20"/>
    </w:rPr>
  </w:style>
  <w:style w:type="paragraph" w:styleId="Footer">
    <w:name w:val="footer"/>
    <w:basedOn w:val="Normal"/>
    <w:link w:val="FooterChar"/>
    <w:uiPriority w:val="99"/>
    <w:rsid w:val="00DE056B"/>
    <w:pPr>
      <w:tabs>
        <w:tab w:val="center" w:pos="4320"/>
        <w:tab w:val="right" w:pos="8640"/>
      </w:tabs>
    </w:pPr>
  </w:style>
  <w:style w:type="character" w:customStyle="1" w:styleId="FooterChar">
    <w:name w:val="Footer Char"/>
    <w:basedOn w:val="DefaultParagraphFont"/>
    <w:link w:val="Footer"/>
    <w:uiPriority w:val="99"/>
    <w:locked/>
    <w:rPr>
      <w:rFonts w:ascii="CG Times" w:hAnsi="CG Times"/>
      <w:sz w:val="20"/>
    </w:rPr>
  </w:style>
  <w:style w:type="paragraph" w:styleId="BodyText">
    <w:name w:val="Body Text"/>
    <w:basedOn w:val="Normal"/>
    <w:link w:val="BodyTextChar"/>
    <w:uiPriority w:val="99"/>
    <w:rsid w:val="00E8560D"/>
    <w:rPr>
      <w:sz w:val="22"/>
    </w:rPr>
  </w:style>
  <w:style w:type="character" w:customStyle="1" w:styleId="BodyTextChar">
    <w:name w:val="Body Text Char"/>
    <w:basedOn w:val="DefaultParagraphFont"/>
    <w:link w:val="BodyText"/>
    <w:uiPriority w:val="99"/>
    <w:semiHidden/>
    <w:locked/>
    <w:rPr>
      <w:rFonts w:ascii="CG Times" w:hAnsi="CG Times"/>
      <w:sz w:val="20"/>
    </w:rPr>
  </w:style>
  <w:style w:type="paragraph" w:styleId="BalloonText">
    <w:name w:val="Balloon Text"/>
    <w:basedOn w:val="Normal"/>
    <w:link w:val="BalloonTextChar"/>
    <w:uiPriority w:val="99"/>
    <w:semiHidden/>
    <w:rsid w:val="002201C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201C2"/>
    <w:rPr>
      <w:rFonts w:ascii="Tahoma" w:hAnsi="Tahoma"/>
      <w:sz w:val="16"/>
    </w:rPr>
  </w:style>
  <w:style w:type="paragraph" w:styleId="BodyTextIndent">
    <w:name w:val="Body Text Indent"/>
    <w:basedOn w:val="Normal"/>
    <w:link w:val="BodyTextIndentChar"/>
    <w:uiPriority w:val="99"/>
    <w:semiHidden/>
    <w:rsid w:val="0051284E"/>
    <w:pPr>
      <w:spacing w:after="120"/>
      <w:ind w:left="360"/>
    </w:pPr>
  </w:style>
  <w:style w:type="character" w:customStyle="1" w:styleId="BodyTextIndentChar">
    <w:name w:val="Body Text Indent Char"/>
    <w:basedOn w:val="DefaultParagraphFont"/>
    <w:link w:val="BodyTextIndent"/>
    <w:uiPriority w:val="99"/>
    <w:semiHidden/>
    <w:locked/>
    <w:rsid w:val="0051284E"/>
    <w:rPr>
      <w:rFonts w:ascii="CG Times" w:hAnsi="CG Times"/>
      <w:sz w:val="24"/>
    </w:rPr>
  </w:style>
  <w:style w:type="character" w:styleId="Hyperlink">
    <w:name w:val="Hyperlink"/>
    <w:basedOn w:val="DefaultParagraphFont"/>
    <w:uiPriority w:val="99"/>
    <w:rsid w:val="001D0844"/>
    <w:rPr>
      <w:rFonts w:cs="Times New Roman"/>
      <w:color w:val="0000FF"/>
      <w:u w:val="single"/>
    </w:rPr>
  </w:style>
  <w:style w:type="paragraph" w:styleId="Revision">
    <w:name w:val="Revision"/>
    <w:hidden/>
    <w:uiPriority w:val="99"/>
    <w:semiHidden/>
    <w:rsid w:val="00650F19"/>
    <w:rPr>
      <w:rFonts w:ascii="CG Times" w:hAnsi="CG Times"/>
      <w:sz w:val="24"/>
      <w:szCs w:val="20"/>
    </w:rPr>
  </w:style>
  <w:style w:type="character" w:styleId="UnresolvedMention">
    <w:name w:val="Unresolved Mention"/>
    <w:basedOn w:val="DefaultParagraphFont"/>
    <w:uiPriority w:val="99"/>
    <w:semiHidden/>
    <w:unhideWhenUsed/>
    <w:rsid w:val="00772298"/>
    <w:rPr>
      <w:color w:val="605E5C"/>
      <w:shd w:val="clear" w:color="auto" w:fill="E1DFDD"/>
    </w:rPr>
  </w:style>
  <w:style w:type="character" w:styleId="CommentReference">
    <w:name w:val="annotation reference"/>
    <w:basedOn w:val="DefaultParagraphFont"/>
    <w:semiHidden/>
    <w:unhideWhenUsed/>
    <w:rsid w:val="00EE1999"/>
    <w:rPr>
      <w:sz w:val="16"/>
      <w:szCs w:val="16"/>
    </w:rPr>
  </w:style>
  <w:style w:type="paragraph" w:styleId="CommentText">
    <w:name w:val="annotation text"/>
    <w:basedOn w:val="Normal"/>
    <w:link w:val="CommentTextChar"/>
    <w:unhideWhenUsed/>
    <w:rsid w:val="00EE1999"/>
    <w:rPr>
      <w:sz w:val="20"/>
    </w:rPr>
  </w:style>
  <w:style w:type="character" w:customStyle="1" w:styleId="CommentTextChar">
    <w:name w:val="Comment Text Char"/>
    <w:basedOn w:val="DefaultParagraphFont"/>
    <w:link w:val="CommentText"/>
    <w:rsid w:val="00EE1999"/>
    <w:rPr>
      <w:rFonts w:ascii="CG Times" w:hAnsi="CG Times"/>
      <w:sz w:val="20"/>
      <w:szCs w:val="20"/>
    </w:rPr>
  </w:style>
  <w:style w:type="paragraph" w:styleId="CommentSubject">
    <w:name w:val="annotation subject"/>
    <w:basedOn w:val="CommentText"/>
    <w:next w:val="CommentText"/>
    <w:link w:val="CommentSubjectChar"/>
    <w:uiPriority w:val="99"/>
    <w:semiHidden/>
    <w:unhideWhenUsed/>
    <w:rsid w:val="00EE1999"/>
    <w:rPr>
      <w:b/>
      <w:bCs/>
    </w:rPr>
  </w:style>
  <w:style w:type="character" w:customStyle="1" w:styleId="CommentSubjectChar">
    <w:name w:val="Comment Subject Char"/>
    <w:basedOn w:val="CommentTextChar"/>
    <w:link w:val="CommentSubject"/>
    <w:uiPriority w:val="99"/>
    <w:semiHidden/>
    <w:rsid w:val="00EE1999"/>
    <w:rPr>
      <w:rFonts w:ascii="CG Times" w:hAnsi="CG Times"/>
      <w:b/>
      <w:bCs/>
      <w:sz w:val="20"/>
      <w:szCs w:val="20"/>
    </w:rPr>
  </w:style>
  <w:style w:type="paragraph" w:customStyle="1" w:styleId="DefaultText">
    <w:name w:val="Default Text"/>
    <w:basedOn w:val="Normal"/>
    <w:rsid w:val="002D0036"/>
    <w:rPr>
      <w:rFonts w:ascii="Times New Roman" w:hAnsi="Times New Roman"/>
      <w:noProof/>
    </w:rPr>
  </w:style>
  <w:style w:type="paragraph" w:styleId="ListParagraph">
    <w:name w:val="List Paragraph"/>
    <w:basedOn w:val="Normal"/>
    <w:uiPriority w:val="34"/>
    <w:qFormat/>
    <w:rsid w:val="002D00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issioner.dcf@ct.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188F73E6C5BA4E9CD8A871409A3218" ma:contentTypeVersion="8" ma:contentTypeDescription="Create a new document." ma:contentTypeScope="" ma:versionID="2d359037a4783ac7a38a8e6662c53b7f">
  <xsd:schema xmlns:xsd="http://www.w3.org/2001/XMLSchema" xmlns:xs="http://www.w3.org/2001/XMLSchema" xmlns:p="http://schemas.microsoft.com/office/2006/metadata/properties" xmlns:ns2="273b41c1-e5e5-40df-8db8-be4e104cd132" xmlns:ns3="508c26b3-d83f-4e5f-9168-176932cb8a13" targetNamespace="http://schemas.microsoft.com/office/2006/metadata/properties" ma:root="true" ma:fieldsID="0c598c19a147070d9a58f7fe2ebacdb2" ns2:_="" ns3:_="">
    <xsd:import namespace="273b41c1-e5e5-40df-8db8-be4e104cd132"/>
    <xsd:import namespace="508c26b3-d83f-4e5f-9168-176932cb8a1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Comment"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b41c1-e5e5-40df-8db8-be4e104cd1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Comment" ma:index="13" nillable="true" ma:displayName="Comment" ma:format="Dropdown" ma:internalName="Comment">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ate" ma:index="1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08c26b3-d83f-4e5f-9168-176932cb8a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mment xmlns="273b41c1-e5e5-40df-8db8-be4e104cd132" xsi:nil="true"/>
    <Date xmlns="273b41c1-e5e5-40df-8db8-be4e104cd13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46D0C-E276-4ACE-B328-D59E2FD3BF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b41c1-e5e5-40df-8db8-be4e104cd132"/>
    <ds:schemaRef ds:uri="508c26b3-d83f-4e5f-9168-176932cb8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D51EF6-5B89-4E0D-9009-F93B99B67C95}">
  <ds:schemaRefs>
    <ds:schemaRef ds:uri="http://schemas.microsoft.com/office/2006/metadata/properties"/>
    <ds:schemaRef ds:uri="http://schemas.microsoft.com/office/infopath/2007/PartnerControls"/>
    <ds:schemaRef ds:uri="273b41c1-e5e5-40df-8db8-be4e104cd132"/>
  </ds:schemaRefs>
</ds:datastoreItem>
</file>

<file path=customXml/itemProps3.xml><?xml version="1.0" encoding="utf-8"?>
<ds:datastoreItem xmlns:ds="http://schemas.openxmlformats.org/officeDocument/2006/customXml" ds:itemID="{02944A55-4208-406B-B950-3B407FFA08C0}">
  <ds:schemaRefs>
    <ds:schemaRef ds:uri="http://schemas.microsoft.com/sharepoint/v3/contenttype/forms"/>
  </ds:schemaRefs>
</ds:datastoreItem>
</file>

<file path=customXml/itemProps4.xml><?xml version="1.0" encoding="utf-8"?>
<ds:datastoreItem xmlns:ds="http://schemas.openxmlformats.org/officeDocument/2006/customXml" ds:itemID="{4DA3A691-2161-45BD-8B66-09B9760D7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2350</Words>
  <Characters>13399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Community Health Resources</vt:lpstr>
    </vt:vector>
  </TitlesOfParts>
  <Company>Genesis</Company>
  <LinksUpToDate>false</LinksUpToDate>
  <CharactersWithSpaces>15718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Health Resources</dc:title>
  <dc:creator>lgarrison</dc:creator>
  <cp:lastModifiedBy>Angela Rizzolo</cp:lastModifiedBy>
  <cp:revision>2</cp:revision>
  <cp:lastPrinted>2015-02-24T15:18:00Z</cp:lastPrinted>
  <dcterms:created xsi:type="dcterms:W3CDTF">2025-11-25T19:54:00Z</dcterms:created>
  <dcterms:modified xsi:type="dcterms:W3CDTF">2025-11-25T19:54:00Z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0x01010012188F73E6C5BA4E9CD8A871409A3218</vt:lpwstr>
  </property>
</Properties>
</file>